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20" w:rsidRDefault="00846252">
      <w:r>
        <w:rPr>
          <w:noProof/>
        </w:rPr>
        <w:pict>
          <v:rect id="_x0000_s1032" style="position:absolute;margin-left:-45pt;margin-top:-18pt;width:198pt;height:109.2pt;z-index:251658752" filled="f" stroked="f">
            <v:textbox>
              <w:txbxContent>
                <w:p w:rsidR="005520D7" w:rsidRPr="00016A43" w:rsidRDefault="005520D7" w:rsidP="005520D7">
                  <w:pPr>
                    <w:rPr>
                      <w:b/>
                    </w:rPr>
                  </w:pPr>
                  <w:r w:rsidRPr="00016A43">
                    <w:rPr>
                      <w:b/>
                    </w:rPr>
                    <w:t>СОГЛАСОВАНО:</w:t>
                  </w:r>
                </w:p>
                <w:p w:rsidR="005520D7" w:rsidRPr="0085717C" w:rsidRDefault="005520D7" w:rsidP="005520D7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 МО «</w:t>
                  </w:r>
                  <w:proofErr w:type="spellStart"/>
                  <w:r>
                    <w:rPr>
                      <w:b/>
                    </w:rPr>
                    <w:t>Старомайнский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  <w:p w:rsidR="005520D7" w:rsidRDefault="005520D7" w:rsidP="005520D7"/>
                <w:p w:rsidR="005520D7" w:rsidRDefault="005520D7" w:rsidP="005520D7">
                  <w:r>
                    <w:t xml:space="preserve">___________/В.Г. </w:t>
                  </w:r>
                  <w:proofErr w:type="spellStart"/>
                  <w:r>
                    <w:t>Половинкин</w:t>
                  </w:r>
                  <w:proofErr w:type="spellEnd"/>
                  <w:r>
                    <w:t>/</w:t>
                  </w:r>
                </w:p>
                <w:p w:rsidR="005520D7" w:rsidRDefault="005520D7" w:rsidP="005520D7"/>
                <w:p w:rsidR="005520D7" w:rsidRDefault="005520D7" w:rsidP="005520D7">
                  <w:r>
                    <w:t xml:space="preserve">«    » _______ </w:t>
                  </w:r>
                  <w:r w:rsidR="000A0621">
                    <w:t>2018</w:t>
                  </w:r>
                  <w:r>
                    <w:t>г.</w:t>
                  </w:r>
                </w:p>
                <w:p w:rsidR="005520D7" w:rsidRDefault="005520D7" w:rsidP="005520D7"/>
                <w:p w:rsidR="005520D7" w:rsidRDefault="005520D7" w:rsidP="005520D7"/>
              </w:txbxContent>
            </v:textbox>
          </v:rect>
        </w:pict>
      </w:r>
      <w:r w:rsidR="0085717C">
        <w:rPr>
          <w:noProof/>
        </w:rPr>
        <w:pict>
          <v:rect id="_x0000_s1029" style="position:absolute;margin-left:225pt;margin-top:-17.85pt;width:243pt;height:108pt;z-index:251657728" stroked="f">
            <v:textbox>
              <w:txbxContent>
                <w:p w:rsidR="001735F8" w:rsidRPr="000B1C37" w:rsidRDefault="001735F8" w:rsidP="001735F8">
                  <w:pPr>
                    <w:rPr>
                      <w:b/>
                    </w:rPr>
                  </w:pPr>
                  <w:r w:rsidRPr="000B1C37">
                    <w:rPr>
                      <w:b/>
                    </w:rPr>
                    <w:t>УТВЕРЖДАЮ:</w:t>
                  </w:r>
                </w:p>
                <w:p w:rsidR="0085717C" w:rsidRDefault="0085717C" w:rsidP="0085717C">
                  <w:pPr>
                    <w:rPr>
                      <w:b/>
                    </w:rPr>
                  </w:pPr>
                  <w:r w:rsidRPr="000B1C37">
                    <w:rPr>
                      <w:b/>
                    </w:rPr>
                    <w:t xml:space="preserve">Ульяновский </w:t>
                  </w:r>
                  <w:proofErr w:type="spellStart"/>
                  <w:r w:rsidRPr="000B1C37">
                    <w:rPr>
                      <w:b/>
                    </w:rPr>
                    <w:t>внедорожный</w:t>
                  </w:r>
                  <w:proofErr w:type="spellEnd"/>
                  <w:r w:rsidRPr="000B1C37">
                    <w:rPr>
                      <w:b/>
                    </w:rPr>
                    <w:t xml:space="preserve"> клуб </w:t>
                  </w:r>
                </w:p>
                <w:p w:rsidR="0085717C" w:rsidRDefault="0085717C" w:rsidP="0085717C">
                  <w:r w:rsidRPr="000B1C37">
                    <w:rPr>
                      <w:b/>
                    </w:rPr>
                    <w:t>«Навигатор»</w:t>
                  </w:r>
                  <w:r>
                    <w:t xml:space="preserve"> </w:t>
                  </w:r>
                </w:p>
                <w:p w:rsidR="0085717C" w:rsidRDefault="0085717C" w:rsidP="0085717C">
                  <w:r>
                    <w:t>Председатель</w:t>
                  </w:r>
                </w:p>
                <w:p w:rsidR="0085717C" w:rsidRDefault="0085717C" w:rsidP="0085717C">
                  <w:r>
                    <w:t xml:space="preserve">___________/В.В. </w:t>
                  </w:r>
                  <w:proofErr w:type="spellStart"/>
                  <w:r>
                    <w:t>Самошилов</w:t>
                  </w:r>
                  <w:proofErr w:type="spellEnd"/>
                  <w:r>
                    <w:t>/</w:t>
                  </w:r>
                </w:p>
                <w:p w:rsidR="0085717C" w:rsidRDefault="0085717C" w:rsidP="0085717C"/>
                <w:p w:rsidR="0085717C" w:rsidRDefault="005520D7" w:rsidP="0085717C">
                  <w:r>
                    <w:t xml:space="preserve">«    » _______ </w:t>
                  </w:r>
                  <w:r w:rsidR="000A0621">
                    <w:t>2018</w:t>
                  </w:r>
                  <w:r w:rsidR="0085717C">
                    <w:t>г.</w:t>
                  </w:r>
                </w:p>
                <w:p w:rsidR="0085717C" w:rsidRDefault="0085717C" w:rsidP="0085717C"/>
                <w:p w:rsidR="0085717C" w:rsidRDefault="0085717C" w:rsidP="0085717C"/>
              </w:txbxContent>
            </v:textbox>
          </v:rect>
        </w:pict>
      </w:r>
    </w:p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6631F5">
      <w:r>
        <w:rPr>
          <w:noProof/>
        </w:rPr>
        <w:pict>
          <v:rect id="_x0000_s1028" style="position:absolute;margin-left:225pt;margin-top:2.4pt;width:198pt;height:109.2pt;z-index:251656704" filled="f" stroked="f">
            <v:textbox>
              <w:txbxContent>
                <w:p w:rsidR="006631F5" w:rsidRPr="00016A43" w:rsidRDefault="006631F5" w:rsidP="006631F5">
                  <w:pPr>
                    <w:rPr>
                      <w:b/>
                    </w:rPr>
                  </w:pPr>
                  <w:r w:rsidRPr="00016A43">
                    <w:rPr>
                      <w:b/>
                    </w:rPr>
                    <w:t>СОГЛАСОВАНО:</w:t>
                  </w:r>
                </w:p>
                <w:p w:rsidR="0085717C" w:rsidRPr="0085717C" w:rsidRDefault="0085717C">
                  <w:pPr>
                    <w:rPr>
                      <w:b/>
                    </w:rPr>
                  </w:pPr>
                  <w:r w:rsidRPr="0085717C">
                    <w:rPr>
                      <w:b/>
                    </w:rPr>
                    <w:t>Компания «Спрут»</w:t>
                  </w:r>
                </w:p>
                <w:p w:rsidR="0085717C" w:rsidRPr="0085717C" w:rsidRDefault="0085717C">
                  <w:pPr>
                    <w:rPr>
                      <w:b/>
                    </w:rPr>
                  </w:pPr>
                  <w:r w:rsidRPr="0085717C">
                    <w:rPr>
                      <w:b/>
                    </w:rPr>
                    <w:t>Руководитель</w:t>
                  </w:r>
                </w:p>
                <w:p w:rsidR="0085717C" w:rsidRDefault="0085717C" w:rsidP="0085717C"/>
                <w:p w:rsidR="0085717C" w:rsidRDefault="0085717C" w:rsidP="0085717C">
                  <w:r>
                    <w:t>___________/А.А. Евдокимов/</w:t>
                  </w:r>
                </w:p>
                <w:p w:rsidR="0085717C" w:rsidRDefault="0085717C" w:rsidP="0085717C"/>
                <w:p w:rsidR="0085717C" w:rsidRDefault="0085717C" w:rsidP="0085717C">
                  <w:r>
                    <w:t xml:space="preserve">«    » _______ </w:t>
                  </w:r>
                  <w:r w:rsidR="000A0621">
                    <w:t>2018</w:t>
                  </w:r>
                  <w:r>
                    <w:t>г.</w:t>
                  </w:r>
                </w:p>
                <w:p w:rsidR="0085717C" w:rsidRDefault="0085717C"/>
                <w:p w:rsidR="0085717C" w:rsidRDefault="0085717C"/>
              </w:txbxContent>
            </v:textbox>
          </v:rect>
        </w:pict>
      </w:r>
    </w:p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36697E" w:rsidRDefault="0036697E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7B3D82" w:rsidRDefault="000F0B54">
      <w:r>
        <w:rPr>
          <w:noProof/>
        </w:rPr>
        <w:drawing>
          <wp:inline distT="0" distB="0" distL="0" distR="0">
            <wp:extent cx="5715000" cy="1209675"/>
            <wp:effectExtent l="0" t="0" r="0" b="0"/>
            <wp:docPr id="1" name="Рисунок 1" descr="mw_joom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_jooml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82" w:rsidRDefault="007B3D82"/>
    <w:p w:rsidR="007B3D82" w:rsidRDefault="007B3D82"/>
    <w:p w:rsidR="007B3D82" w:rsidRPr="007B3D82" w:rsidRDefault="00B26735" w:rsidP="007B3D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ЧАСТНЫЙ </w:t>
      </w:r>
      <w:r w:rsidR="007B3D82" w:rsidRPr="007B3D82">
        <w:rPr>
          <w:b/>
          <w:sz w:val="48"/>
          <w:szCs w:val="48"/>
        </w:rPr>
        <w:t>РЕГЛАМЕНТ</w:t>
      </w:r>
    </w:p>
    <w:p w:rsidR="007B3D82" w:rsidRPr="00846252" w:rsidRDefault="006631F5" w:rsidP="007B3D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традиционн</w:t>
      </w:r>
      <w:r w:rsidR="00B26735">
        <w:rPr>
          <w:b/>
          <w:sz w:val="48"/>
          <w:szCs w:val="48"/>
        </w:rPr>
        <w:t>ого</w:t>
      </w:r>
      <w:r>
        <w:rPr>
          <w:b/>
          <w:sz w:val="48"/>
          <w:szCs w:val="48"/>
        </w:rPr>
        <w:t xml:space="preserve"> областн</w:t>
      </w:r>
      <w:r w:rsidR="00B26735">
        <w:rPr>
          <w:b/>
          <w:sz w:val="48"/>
          <w:szCs w:val="48"/>
        </w:rPr>
        <w:t>ого</w:t>
      </w:r>
      <w:r>
        <w:rPr>
          <w:b/>
          <w:sz w:val="48"/>
          <w:szCs w:val="48"/>
        </w:rPr>
        <w:t xml:space="preserve"> </w:t>
      </w:r>
      <w:r w:rsidR="00846252">
        <w:rPr>
          <w:b/>
          <w:sz w:val="48"/>
          <w:szCs w:val="48"/>
        </w:rPr>
        <w:t>фестиваля</w:t>
      </w:r>
    </w:p>
    <w:p w:rsidR="007F4A52" w:rsidRDefault="007F4A52" w:rsidP="00675F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2648A5" w:rsidRPr="002648A5">
        <w:rPr>
          <w:b/>
          <w:sz w:val="48"/>
          <w:szCs w:val="48"/>
        </w:rPr>
        <w:t>СПРУТ-ТРОФИ</w:t>
      </w:r>
      <w:r w:rsidR="00014527">
        <w:rPr>
          <w:b/>
          <w:sz w:val="48"/>
          <w:szCs w:val="48"/>
        </w:rPr>
        <w:t xml:space="preserve"> 201</w:t>
      </w:r>
      <w:r w:rsidR="000A0621">
        <w:rPr>
          <w:b/>
          <w:sz w:val="48"/>
          <w:szCs w:val="48"/>
        </w:rPr>
        <w:t>8</w:t>
      </w:r>
      <w:r w:rsidR="00AC4460">
        <w:rPr>
          <w:b/>
          <w:sz w:val="48"/>
          <w:szCs w:val="48"/>
        </w:rPr>
        <w:t>»</w:t>
      </w:r>
    </w:p>
    <w:p w:rsidR="007F4A52" w:rsidRDefault="002D67D9" w:rsidP="005520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0A0621">
        <w:rPr>
          <w:b/>
          <w:sz w:val="48"/>
          <w:szCs w:val="48"/>
        </w:rPr>
        <w:t>0</w:t>
      </w:r>
      <w:r w:rsidR="00B26735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2</w:t>
      </w:r>
      <w:r w:rsidR="000A0621">
        <w:rPr>
          <w:b/>
          <w:sz w:val="48"/>
          <w:szCs w:val="48"/>
        </w:rPr>
        <w:t>2</w:t>
      </w:r>
      <w:r w:rsidR="00B26735">
        <w:rPr>
          <w:b/>
          <w:sz w:val="48"/>
          <w:szCs w:val="48"/>
        </w:rPr>
        <w:t xml:space="preserve"> апреля 201</w:t>
      </w:r>
      <w:r w:rsidR="000A0621">
        <w:rPr>
          <w:b/>
          <w:sz w:val="48"/>
          <w:szCs w:val="48"/>
        </w:rPr>
        <w:t>8</w:t>
      </w:r>
      <w:r w:rsidR="00B26735">
        <w:rPr>
          <w:b/>
          <w:sz w:val="48"/>
          <w:szCs w:val="48"/>
        </w:rPr>
        <w:t xml:space="preserve"> г.</w:t>
      </w:r>
    </w:p>
    <w:p w:rsidR="005520D7" w:rsidRDefault="005520D7" w:rsidP="005520D7">
      <w:pPr>
        <w:jc w:val="center"/>
        <w:rPr>
          <w:b/>
          <w:sz w:val="48"/>
          <w:szCs w:val="48"/>
        </w:rPr>
      </w:pPr>
    </w:p>
    <w:p w:rsidR="007F4A52" w:rsidRDefault="007F4A52" w:rsidP="007F4A52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</w:p>
    <w:p w:rsidR="000250FB" w:rsidRDefault="007F4A52" w:rsidP="000250FB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F4A52">
        <w:rPr>
          <w:b/>
          <w:sz w:val="28"/>
          <w:szCs w:val="28"/>
        </w:rPr>
        <w:t>. Ульяновск</w:t>
      </w:r>
    </w:p>
    <w:p w:rsidR="007B3D82" w:rsidRPr="00A47E6D" w:rsidRDefault="007F4A52" w:rsidP="00B26735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8"/>
          <w:szCs w:val="28"/>
        </w:rPr>
        <w:t>201</w:t>
      </w:r>
      <w:r w:rsidR="000A0621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</w:t>
      </w:r>
      <w:r w:rsidR="007B3D82" w:rsidRPr="007F4A52">
        <w:rPr>
          <w:b/>
          <w:sz w:val="28"/>
          <w:szCs w:val="28"/>
        </w:rPr>
        <w:br w:type="page"/>
      </w:r>
      <w:r w:rsidR="007B3D82" w:rsidRPr="00A47E6D">
        <w:rPr>
          <w:rFonts w:ascii="Arial" w:hAnsi="Arial" w:cs="Arial"/>
          <w:b/>
          <w:bCs/>
          <w:caps/>
          <w:sz w:val="22"/>
          <w:szCs w:val="22"/>
        </w:rPr>
        <w:lastRenderedPageBreak/>
        <w:t>1. Общие положения</w:t>
      </w:r>
    </w:p>
    <w:p w:rsidR="007B3D82" w:rsidRPr="001A7D3F" w:rsidRDefault="00F922AD" w:rsidP="00F922AD">
      <w:pPr>
        <w:tabs>
          <w:tab w:val="left" w:pos="570"/>
        </w:tabs>
        <w:jc w:val="both"/>
      </w:pPr>
      <w:r>
        <w:t xml:space="preserve">1.1 </w:t>
      </w:r>
      <w:r w:rsidR="007B3D82" w:rsidRPr="001A7D3F">
        <w:t xml:space="preserve">Организаторами </w:t>
      </w:r>
      <w:r w:rsidR="000E1A0B">
        <w:t xml:space="preserve">традиционного областного </w:t>
      </w:r>
      <w:r w:rsidR="00846252">
        <w:t>фестиваля</w:t>
      </w:r>
      <w:r w:rsidR="007F4A52" w:rsidRPr="001A7D3F">
        <w:t xml:space="preserve"> «</w:t>
      </w:r>
      <w:r w:rsidR="002648A5" w:rsidRPr="002648A5">
        <w:t>СПРУТ-ТРОФИ</w:t>
      </w:r>
      <w:r w:rsidR="007F4A52" w:rsidRPr="001A7D3F">
        <w:t xml:space="preserve">», далее </w:t>
      </w:r>
      <w:r w:rsidR="00430862" w:rsidRPr="001A7D3F">
        <w:t>(«</w:t>
      </w:r>
      <w:r w:rsidR="002648A5" w:rsidRPr="002648A5">
        <w:t>СПРУТ-ТРОФИ</w:t>
      </w:r>
      <w:r w:rsidR="00430862" w:rsidRPr="001A7D3F">
        <w:t>»)</w:t>
      </w:r>
      <w:r w:rsidR="007F4A52" w:rsidRPr="001A7D3F">
        <w:t xml:space="preserve"> </w:t>
      </w:r>
      <w:r w:rsidR="007B3D82" w:rsidRPr="001A7D3F">
        <w:t>являются:</w:t>
      </w:r>
    </w:p>
    <w:p w:rsidR="007F4A52" w:rsidRDefault="007F4A52" w:rsidP="007B3D82">
      <w:pPr>
        <w:numPr>
          <w:ilvl w:val="0"/>
          <w:numId w:val="1"/>
        </w:numPr>
        <w:tabs>
          <w:tab w:val="left" w:pos="570"/>
        </w:tabs>
        <w:jc w:val="both"/>
      </w:pPr>
      <w:r>
        <w:t xml:space="preserve">Компания «Спрут»  - </w:t>
      </w:r>
      <w:r w:rsidR="00E77ADB" w:rsidRPr="00E77ADB">
        <w:t xml:space="preserve"> </w:t>
      </w:r>
      <w:r w:rsidR="00E77ADB">
        <w:t>http://lebedka.net</w:t>
      </w:r>
    </w:p>
    <w:p w:rsidR="007B3D82" w:rsidRDefault="007B3D82" w:rsidP="007B3D82">
      <w:pPr>
        <w:numPr>
          <w:ilvl w:val="0"/>
          <w:numId w:val="1"/>
        </w:numPr>
        <w:tabs>
          <w:tab w:val="left" w:pos="570"/>
        </w:tabs>
        <w:jc w:val="both"/>
      </w:pPr>
      <w:r w:rsidRPr="00E8305B">
        <w:t xml:space="preserve">Ульяновский </w:t>
      </w:r>
      <w:proofErr w:type="spellStart"/>
      <w:r w:rsidRPr="00E8305B">
        <w:t>внедорожный</w:t>
      </w:r>
      <w:proofErr w:type="spellEnd"/>
      <w:r w:rsidRPr="00E8305B">
        <w:t xml:space="preserve"> клуб «Навигатор» </w:t>
      </w:r>
      <w:hyperlink r:id="rId6" w:history="1">
        <w:r w:rsidRPr="00E8305B">
          <w:rPr>
            <w:rStyle w:val="a3"/>
            <w:lang w:val="en-US"/>
          </w:rPr>
          <w:t>www</w:t>
        </w:r>
        <w:r w:rsidRPr="00E8305B">
          <w:rPr>
            <w:rStyle w:val="a3"/>
          </w:rPr>
          <w:t>.</w:t>
        </w:r>
        <w:proofErr w:type="spellStart"/>
        <w:r w:rsidRPr="00E8305B">
          <w:rPr>
            <w:rStyle w:val="a3"/>
            <w:lang w:val="en-US"/>
          </w:rPr>
          <w:t>uazik</w:t>
        </w:r>
        <w:proofErr w:type="spellEnd"/>
        <w:r w:rsidRPr="00E8305B">
          <w:rPr>
            <w:rStyle w:val="a3"/>
          </w:rPr>
          <w:t>.</w:t>
        </w:r>
        <w:proofErr w:type="spellStart"/>
        <w:r w:rsidRPr="00E8305B">
          <w:rPr>
            <w:rStyle w:val="a3"/>
            <w:lang w:val="en-US"/>
          </w:rPr>
          <w:t>ru</w:t>
        </w:r>
        <w:proofErr w:type="spellEnd"/>
      </w:hyperlink>
      <w:r w:rsidRPr="00E8305B">
        <w:t>;</w:t>
      </w:r>
    </w:p>
    <w:p w:rsidR="007B3D82" w:rsidRPr="00E8305B" w:rsidRDefault="007B3D82" w:rsidP="007B3D82">
      <w:pPr>
        <w:tabs>
          <w:tab w:val="left" w:pos="570"/>
        </w:tabs>
        <w:ind w:left="540" w:hanging="540"/>
        <w:jc w:val="both"/>
      </w:pPr>
      <w:r w:rsidRPr="00E8305B">
        <w:t>1.2.</w:t>
      </w:r>
      <w:r w:rsidRPr="00E8305B">
        <w:tab/>
        <w:t xml:space="preserve">Нормативными документами </w:t>
      </w:r>
      <w:r w:rsidR="00846252">
        <w:t>фестиваля</w:t>
      </w:r>
      <w:r w:rsidR="00430862">
        <w:t xml:space="preserve"> «</w:t>
      </w:r>
      <w:r w:rsidR="002648A5">
        <w:t>СПРУТ-ТРОФИ</w:t>
      </w:r>
      <w:r w:rsidR="00430862">
        <w:t xml:space="preserve">» </w:t>
      </w:r>
      <w:r w:rsidRPr="00E8305B">
        <w:t>являются: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Спортивный Кодекс РАФ (СК РАФ)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Общие условия проведения Чемпионатов, Первенств, Трофеев, Серий и Кубков Российской Федерации (официальных соревнований) (ОУ)</w:t>
      </w:r>
    </w:p>
    <w:p w:rsidR="007C31F9" w:rsidRPr="00EE0B06" w:rsidRDefault="007B3D82" w:rsidP="007C31F9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E0B06">
        <w:t>Правила проведения соре</w:t>
      </w:r>
      <w:r w:rsidR="00AF0C94" w:rsidRPr="00EE0B06">
        <w:t xml:space="preserve">внований по </w:t>
      </w:r>
      <w:proofErr w:type="spellStart"/>
      <w:r w:rsidR="00AF0C94" w:rsidRPr="00EE0B06">
        <w:t>трофи-рейдам</w:t>
      </w:r>
      <w:proofErr w:type="spellEnd"/>
      <w:r w:rsidR="00EE0B06">
        <w:t>.</w:t>
      </w:r>
    </w:p>
    <w:p w:rsidR="007C31F9" w:rsidRPr="00AF0C94" w:rsidRDefault="007C31F9" w:rsidP="007C31F9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7C31F9">
        <w:t xml:space="preserve">Технические требования к автомобилям для </w:t>
      </w:r>
      <w:proofErr w:type="spellStart"/>
      <w:r w:rsidRPr="007C31F9">
        <w:t>трофи-рейда</w:t>
      </w:r>
      <w:proofErr w:type="spellEnd"/>
      <w:r>
        <w:t xml:space="preserve"> </w:t>
      </w:r>
      <w:r w:rsidRPr="007C31F9">
        <w:t>«</w:t>
      </w:r>
      <w:r w:rsidR="002648A5">
        <w:t>СПРУТ-ТРОФИ</w:t>
      </w:r>
      <w:r w:rsidRPr="007C31F9">
        <w:t xml:space="preserve">» на </w:t>
      </w:r>
      <w:r w:rsidR="000A0621">
        <w:t>2018</w:t>
      </w:r>
      <w:r w:rsidRPr="007C31F9">
        <w:t xml:space="preserve"> год</w:t>
      </w:r>
      <w:r>
        <w:t>.</w:t>
      </w:r>
    </w:p>
    <w:p w:rsidR="00C74427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 xml:space="preserve">Регламент </w:t>
      </w:r>
      <w:r w:rsidR="002648A5">
        <w:t xml:space="preserve">традиционного областного </w:t>
      </w:r>
      <w:r w:rsidR="00846252">
        <w:t>фестиваля</w:t>
      </w:r>
      <w:r w:rsidR="00C74427">
        <w:t xml:space="preserve"> «</w:t>
      </w:r>
      <w:r w:rsidR="002648A5" w:rsidRPr="002648A5">
        <w:t>СПРУТ-ТРОФИ</w:t>
      </w:r>
      <w:r w:rsidR="00C74427">
        <w:t>»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Частны</w:t>
      </w:r>
      <w:r w:rsidR="007F4A52">
        <w:t>й</w:t>
      </w:r>
      <w:r w:rsidRPr="00E8305B">
        <w:t xml:space="preserve"> Регламент</w:t>
      </w:r>
      <w:r w:rsidR="00C74427">
        <w:t xml:space="preserve"> </w:t>
      </w:r>
      <w:r w:rsidR="002648A5">
        <w:t xml:space="preserve">традиционного областного </w:t>
      </w:r>
      <w:r w:rsidR="00846252">
        <w:t>фестиваля</w:t>
      </w:r>
      <w:r w:rsidR="002648A5">
        <w:t xml:space="preserve"> </w:t>
      </w:r>
      <w:r w:rsidR="00C74427">
        <w:t>«</w:t>
      </w:r>
      <w:r w:rsidR="002648A5" w:rsidRPr="002648A5">
        <w:t>СПРУТ-ТРОФИ</w:t>
      </w:r>
      <w:r w:rsidR="00C74427">
        <w:t>»</w:t>
      </w:r>
    </w:p>
    <w:p w:rsidR="007F4A52" w:rsidRPr="004C7815" w:rsidRDefault="007B3D82" w:rsidP="007B3D82">
      <w:pPr>
        <w:tabs>
          <w:tab w:val="left" w:pos="570"/>
        </w:tabs>
        <w:ind w:left="540" w:hanging="540"/>
        <w:jc w:val="both"/>
      </w:pPr>
      <w:r w:rsidRPr="004C7815">
        <w:t>1.3.</w:t>
      </w:r>
      <w:r w:rsidRPr="004C7815">
        <w:tab/>
        <w:t xml:space="preserve">Настоящий </w:t>
      </w:r>
      <w:r w:rsidR="005520D7">
        <w:t xml:space="preserve">Частный </w:t>
      </w:r>
      <w:r w:rsidRPr="004C7815">
        <w:t>Регламент утвержден Организаторами</w:t>
      </w:r>
      <w:r w:rsidR="007F4A52" w:rsidRPr="004C7815">
        <w:t xml:space="preserve"> </w:t>
      </w:r>
      <w:r w:rsidR="00846252">
        <w:t>фестиваля</w:t>
      </w:r>
      <w:r w:rsidR="007F4A52" w:rsidRPr="004C7815">
        <w:t>.</w:t>
      </w:r>
    </w:p>
    <w:p w:rsidR="007B3D82" w:rsidRPr="004C7815" w:rsidRDefault="007B3D82" w:rsidP="007B3D82">
      <w:pPr>
        <w:tabs>
          <w:tab w:val="left" w:pos="570"/>
        </w:tabs>
        <w:ind w:left="540" w:hanging="540"/>
        <w:jc w:val="both"/>
      </w:pPr>
      <w:r w:rsidRPr="004C7815">
        <w:t>1.4.</w:t>
      </w:r>
      <w:r w:rsidRPr="004C7815">
        <w:tab/>
        <w:t xml:space="preserve">Информационным </w:t>
      </w:r>
      <w:proofErr w:type="spellStart"/>
      <w:proofErr w:type="gramStart"/>
      <w:r w:rsidRPr="004C7815">
        <w:t>c</w:t>
      </w:r>
      <w:proofErr w:type="gramEnd"/>
      <w:r w:rsidRPr="004C7815">
        <w:t>айт</w:t>
      </w:r>
      <w:r w:rsidR="00BC6C3E" w:rsidRPr="004C7815">
        <w:t>ом</w:t>
      </w:r>
      <w:proofErr w:type="spellEnd"/>
      <w:r w:rsidRPr="004C7815">
        <w:t xml:space="preserve"> </w:t>
      </w:r>
      <w:r w:rsidR="00A14586" w:rsidRPr="004C7815">
        <w:t>«</w:t>
      </w:r>
      <w:r w:rsidR="002648A5">
        <w:t>СПРУТ-ТРОФИ</w:t>
      </w:r>
      <w:r w:rsidR="00A14586" w:rsidRPr="004C7815">
        <w:t>»</w:t>
      </w:r>
      <w:r w:rsidR="00BB6430" w:rsidRPr="004C7815">
        <w:t xml:space="preserve"> </w:t>
      </w:r>
      <w:r w:rsidRPr="004C7815">
        <w:t>явля</w:t>
      </w:r>
      <w:r w:rsidR="00BC6C3E" w:rsidRPr="004C7815">
        <w:t xml:space="preserve">ется </w:t>
      </w:r>
      <w:r w:rsidRPr="004C7815">
        <w:t>сайт организатор</w:t>
      </w:r>
      <w:r w:rsidR="007F4A52" w:rsidRPr="004C7815">
        <w:t>ов</w:t>
      </w:r>
      <w:r w:rsidR="00BC6C3E" w:rsidRPr="004C7815">
        <w:t xml:space="preserve"> </w:t>
      </w:r>
      <w:hyperlink r:id="rId7" w:history="1">
        <w:r w:rsidR="00BC6C3E" w:rsidRPr="004C7815">
          <w:t>www.uazik.ru</w:t>
        </w:r>
      </w:hyperlink>
      <w:r w:rsidRPr="004C7815">
        <w:t>.</w:t>
      </w:r>
    </w:p>
    <w:p w:rsidR="00BB6430" w:rsidRPr="004C7815" w:rsidRDefault="00BB6430" w:rsidP="007B3D82">
      <w:pPr>
        <w:tabs>
          <w:tab w:val="left" w:pos="570"/>
        </w:tabs>
        <w:ind w:left="540" w:hanging="540"/>
        <w:jc w:val="both"/>
      </w:pPr>
    </w:p>
    <w:p w:rsidR="00B26735" w:rsidRPr="00B26735" w:rsidRDefault="00B26735" w:rsidP="00B26735">
      <w:pPr>
        <w:pStyle w:val="1"/>
        <w:numPr>
          <w:ilvl w:val="0"/>
          <w:numId w:val="6"/>
        </w:numPr>
        <w:suppressAutoHyphens/>
        <w:spacing w:before="0" w:after="0"/>
        <w:jc w:val="center"/>
        <w:rPr>
          <w:caps/>
          <w:kern w:val="0"/>
          <w:sz w:val="22"/>
          <w:szCs w:val="22"/>
        </w:rPr>
      </w:pPr>
      <w:r w:rsidRPr="00B26735">
        <w:rPr>
          <w:caps/>
          <w:kern w:val="0"/>
          <w:sz w:val="22"/>
          <w:szCs w:val="22"/>
        </w:rPr>
        <w:t>Программа</w:t>
      </w:r>
    </w:p>
    <w:p w:rsidR="00B26735" w:rsidRPr="000D4252" w:rsidRDefault="00B26735" w:rsidP="00B26735">
      <w:pPr>
        <w:rPr>
          <w:rFonts w:ascii="Arial" w:hAnsi="Arial"/>
        </w:rPr>
      </w:pPr>
    </w:p>
    <w:tbl>
      <w:tblPr>
        <w:tblW w:w="0" w:type="auto"/>
        <w:tblInd w:w="530" w:type="dxa"/>
        <w:tblLayout w:type="fixed"/>
        <w:tblLook w:val="0000"/>
      </w:tblPr>
      <w:tblGrid>
        <w:gridCol w:w="5868"/>
        <w:gridCol w:w="3440"/>
      </w:tblGrid>
      <w:tr w:rsidR="00B26735" w:rsidRPr="00291E01" w:rsidTr="0051395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291E01" w:rsidRDefault="00B26735" w:rsidP="00513953">
            <w:pPr>
              <w:pStyle w:val="Iniiaiieoaeno"/>
              <w:rPr>
                <w:iCs/>
              </w:rPr>
            </w:pPr>
            <w:r w:rsidRPr="00291E01">
              <w:rPr>
                <w:iCs/>
              </w:rPr>
              <w:t>Начало приема Заявок на участие: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9106A9" w:rsidRDefault="000A0621" w:rsidP="000A0621">
            <w:pPr>
              <w:pStyle w:val="Iniiaiieoaeno"/>
              <w:rPr>
                <w:iCs/>
                <w:lang w:val="en-US"/>
              </w:rPr>
            </w:pPr>
            <w:r>
              <w:rPr>
                <w:iCs/>
              </w:rPr>
              <w:t>01</w:t>
            </w:r>
            <w:r w:rsidR="00B26735" w:rsidRPr="00291E01">
              <w:rPr>
                <w:iCs/>
              </w:rPr>
              <w:t>.</w:t>
            </w:r>
            <w:r w:rsidR="00B26735">
              <w:rPr>
                <w:iCs/>
              </w:rPr>
              <w:t>1</w:t>
            </w:r>
            <w:r>
              <w:rPr>
                <w:iCs/>
              </w:rPr>
              <w:t>2</w:t>
            </w:r>
            <w:r w:rsidR="00B26735" w:rsidRPr="00291E01">
              <w:rPr>
                <w:iCs/>
              </w:rPr>
              <w:t>.1</w:t>
            </w:r>
            <w:r>
              <w:rPr>
                <w:iCs/>
              </w:rPr>
              <w:t>7</w:t>
            </w:r>
          </w:p>
        </w:tc>
      </w:tr>
      <w:tr w:rsidR="00B26735" w:rsidRPr="00291E01" w:rsidTr="0051395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291E01" w:rsidRDefault="00B26735" w:rsidP="00513953">
            <w:pPr>
              <w:pStyle w:val="Iniiaiieoaeno"/>
              <w:rPr>
                <w:iCs/>
              </w:rPr>
            </w:pPr>
            <w:r w:rsidRPr="00291E01">
              <w:rPr>
                <w:iCs/>
              </w:rPr>
              <w:t xml:space="preserve">Окончание приема Заявок на участие: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53342A" w:rsidRDefault="009106A9" w:rsidP="000A0621">
            <w:pPr>
              <w:pStyle w:val="Iniiaiieoaeno"/>
              <w:rPr>
                <w:iCs/>
              </w:rPr>
            </w:pPr>
            <w:r>
              <w:rPr>
                <w:iCs/>
                <w:lang w:val="en-US"/>
              </w:rPr>
              <w:t>2</w:t>
            </w:r>
            <w:r w:rsidR="000A0621">
              <w:rPr>
                <w:iCs/>
              </w:rPr>
              <w:t>0</w:t>
            </w:r>
            <w:r w:rsidR="00B26735" w:rsidRPr="00291E01">
              <w:rPr>
                <w:iCs/>
                <w:lang w:val="en-US"/>
              </w:rPr>
              <w:t>.</w:t>
            </w:r>
            <w:r w:rsidR="00B26735">
              <w:rPr>
                <w:iCs/>
              </w:rPr>
              <w:t>04</w:t>
            </w:r>
            <w:r w:rsidR="00B26735" w:rsidRPr="00291E01">
              <w:rPr>
                <w:iCs/>
              </w:rPr>
              <w:t>.1</w:t>
            </w:r>
            <w:r w:rsidR="000A0621">
              <w:rPr>
                <w:iCs/>
              </w:rPr>
              <w:t>8</w:t>
            </w:r>
          </w:p>
        </w:tc>
      </w:tr>
      <w:tr w:rsidR="00B26735" w:rsidRPr="00291E01" w:rsidTr="00513953">
        <w:trPr>
          <w:trHeight w:val="8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291E01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</w:p>
          <w:p w:rsidR="00B26735" w:rsidRPr="00291E01" w:rsidRDefault="00B26735" w:rsidP="00513953">
            <w:pPr>
              <w:pStyle w:val="Iniiaiieoaeno"/>
              <w:rPr>
                <w:iCs/>
              </w:rPr>
            </w:pPr>
            <w:r w:rsidRPr="00291E01">
              <w:rPr>
                <w:iCs/>
              </w:rPr>
              <w:t>Введение запрета на разведку местности:</w:t>
            </w:r>
          </w:p>
          <w:p w:rsidR="00B26735" w:rsidRPr="00291E01" w:rsidRDefault="00B26735" w:rsidP="0051395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9106A9" w:rsidRDefault="00B26735" w:rsidP="00513953">
            <w:pPr>
              <w:pStyle w:val="Iniiaiieoaeno"/>
              <w:rPr>
                <w:iCs/>
                <w:lang w:val="en-US"/>
              </w:rPr>
            </w:pPr>
            <w:r>
              <w:rPr>
                <w:iCs/>
              </w:rPr>
              <w:t>с</w:t>
            </w:r>
            <w:r w:rsidRPr="00291E01">
              <w:rPr>
                <w:iCs/>
              </w:rPr>
              <w:t xml:space="preserve"> </w:t>
            </w:r>
            <w:r>
              <w:rPr>
                <w:iCs/>
              </w:rPr>
              <w:t>01</w:t>
            </w:r>
            <w:r w:rsidRPr="00291E01">
              <w:rPr>
                <w:iCs/>
              </w:rPr>
              <w:t>.</w:t>
            </w:r>
            <w:r>
              <w:rPr>
                <w:iCs/>
              </w:rPr>
              <w:t>04</w:t>
            </w:r>
            <w:r w:rsidRPr="00291E01">
              <w:rPr>
                <w:iCs/>
              </w:rPr>
              <w:t>.1</w:t>
            </w:r>
            <w:r w:rsidR="000A0621">
              <w:rPr>
                <w:iCs/>
              </w:rPr>
              <w:t>8</w:t>
            </w:r>
          </w:p>
          <w:p w:rsidR="00B26735" w:rsidRPr="00291E01" w:rsidRDefault="00B26735" w:rsidP="00513953">
            <w:pPr>
              <w:pStyle w:val="Iniiaiieoaeno"/>
              <w:rPr>
                <w:iCs/>
              </w:rPr>
            </w:pPr>
            <w:proofErr w:type="spellStart"/>
            <w:r>
              <w:rPr>
                <w:iCs/>
              </w:rPr>
              <w:t>Старомайнский</w:t>
            </w:r>
            <w:proofErr w:type="spellEnd"/>
            <w:r>
              <w:rPr>
                <w:iCs/>
              </w:rPr>
              <w:t xml:space="preserve"> район Ульяновской области</w:t>
            </w:r>
          </w:p>
          <w:p w:rsidR="00B26735" w:rsidRPr="00291E01" w:rsidRDefault="00B26735" w:rsidP="00513953">
            <w:pPr>
              <w:pStyle w:val="Iniiaiieoaeno"/>
              <w:rPr>
                <w:iCs/>
              </w:rPr>
            </w:pPr>
          </w:p>
        </w:tc>
      </w:tr>
    </w:tbl>
    <w:p w:rsidR="00B26735" w:rsidRPr="00426A49" w:rsidRDefault="009106A9" w:rsidP="00B26735">
      <w:pPr>
        <w:tabs>
          <w:tab w:val="left" w:pos="180"/>
          <w:tab w:val="right" w:leader="dot" w:pos="9900"/>
        </w:tabs>
        <w:spacing w:before="240" w:after="120"/>
        <w:ind w:left="540" w:hanging="54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  <w:lang w:val="en-US"/>
        </w:rPr>
        <w:t>2</w:t>
      </w:r>
      <w:r w:rsidR="000A0621">
        <w:rPr>
          <w:rFonts w:ascii="Arial" w:hAnsi="Arial" w:cs="Arial"/>
          <w:b/>
          <w:bCs/>
          <w:iCs/>
          <w:sz w:val="28"/>
          <w:u w:val="single"/>
        </w:rPr>
        <w:t>0</w:t>
      </w:r>
      <w:r w:rsidR="00B26735" w:rsidRPr="000D4252">
        <w:rPr>
          <w:rFonts w:ascii="Arial" w:hAnsi="Arial" w:cs="Arial"/>
          <w:b/>
          <w:bCs/>
          <w:iCs/>
          <w:sz w:val="28"/>
          <w:u w:val="single"/>
        </w:rPr>
        <w:t>.</w:t>
      </w:r>
      <w:r w:rsidR="00B26735">
        <w:rPr>
          <w:rFonts w:ascii="Arial" w:hAnsi="Arial" w:cs="Arial"/>
          <w:b/>
          <w:bCs/>
          <w:iCs/>
          <w:sz w:val="28"/>
          <w:u w:val="single"/>
        </w:rPr>
        <w:t>04</w:t>
      </w:r>
      <w:r w:rsidR="00B26735" w:rsidRPr="000D4252">
        <w:rPr>
          <w:rFonts w:ascii="Arial" w:hAnsi="Arial" w:cs="Arial"/>
          <w:b/>
          <w:bCs/>
          <w:iCs/>
          <w:sz w:val="28"/>
          <w:u w:val="single"/>
        </w:rPr>
        <w:t>.1</w:t>
      </w:r>
      <w:r w:rsidR="000A0621">
        <w:rPr>
          <w:rFonts w:ascii="Arial" w:hAnsi="Arial" w:cs="Arial"/>
          <w:b/>
          <w:bCs/>
          <w:iCs/>
          <w:sz w:val="28"/>
          <w:u w:val="single"/>
        </w:rPr>
        <w:t>8</w:t>
      </w:r>
      <w:r w:rsidR="00B26735" w:rsidRPr="00454563">
        <w:rPr>
          <w:rFonts w:ascii="Arial" w:hAnsi="Arial" w:cs="Arial"/>
          <w:b/>
          <w:bCs/>
          <w:iCs/>
          <w:sz w:val="28"/>
          <w:u w:val="single"/>
        </w:rPr>
        <w:t xml:space="preserve">, </w:t>
      </w:r>
      <w:r w:rsidR="00B26735">
        <w:rPr>
          <w:rFonts w:ascii="Arial" w:hAnsi="Arial" w:cs="Arial"/>
          <w:b/>
          <w:bCs/>
          <w:iCs/>
          <w:sz w:val="28"/>
          <w:u w:val="single"/>
        </w:rPr>
        <w:t>пятница</w:t>
      </w:r>
    </w:p>
    <w:tbl>
      <w:tblPr>
        <w:tblW w:w="0" w:type="auto"/>
        <w:tblInd w:w="530" w:type="dxa"/>
        <w:tblLayout w:type="fixed"/>
        <w:tblLook w:val="0000"/>
      </w:tblPr>
      <w:tblGrid>
        <w:gridCol w:w="5868"/>
        <w:gridCol w:w="3440"/>
      </w:tblGrid>
      <w:tr w:rsidR="00B26735" w:rsidRPr="00291E01" w:rsidTr="00513953">
        <w:trPr>
          <w:trHeight w:val="48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291E01" w:rsidRDefault="00B26735" w:rsidP="00513953">
            <w:pPr>
              <w:pStyle w:val="Iniiaiieoaeno"/>
            </w:pPr>
            <w:r w:rsidRPr="00291E01">
              <w:t>Административные проверки: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5900FA" w:rsidRDefault="00B26735" w:rsidP="00513953">
            <w:pPr>
              <w:pStyle w:val="Iniiaiieoaeno"/>
            </w:pPr>
            <w:r w:rsidRPr="00291E01">
              <w:t xml:space="preserve">с    </w:t>
            </w:r>
            <w:r>
              <w:t>16</w:t>
            </w:r>
            <w:r w:rsidRPr="00291E01">
              <w:t>:00</w:t>
            </w:r>
            <w:r>
              <w:t xml:space="preserve"> до 21:00</w:t>
            </w:r>
          </w:p>
          <w:p w:rsidR="00B26735" w:rsidRPr="00291E01" w:rsidRDefault="00B26735" w:rsidP="00513953">
            <w:pPr>
              <w:jc w:val="both"/>
              <w:rPr>
                <w:rFonts w:ascii="Arial" w:hAnsi="Arial" w:cs="Arial"/>
                <w:iCs/>
              </w:rPr>
            </w:pPr>
            <w:r w:rsidRPr="00291E01">
              <w:rPr>
                <w:rFonts w:ascii="Arial" w:hAnsi="Arial" w:cs="Arial"/>
                <w:iCs/>
              </w:rPr>
              <w:t>базовый лагерь</w:t>
            </w:r>
          </w:p>
        </w:tc>
      </w:tr>
      <w:tr w:rsidR="00B26735" w:rsidRPr="00291E01" w:rsidTr="00513953">
        <w:trPr>
          <w:trHeight w:val="61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291E01" w:rsidRDefault="00B26735" w:rsidP="00513953">
            <w:pPr>
              <w:pStyle w:val="Iniiaiieoaeno"/>
            </w:pPr>
            <w:r w:rsidRPr="00291E01">
              <w:t>Техническая инспекция: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5900FA" w:rsidRDefault="00B26735" w:rsidP="00513953">
            <w:pPr>
              <w:pStyle w:val="Iniiaiieoaeno"/>
            </w:pPr>
            <w:r w:rsidRPr="00291E01">
              <w:t xml:space="preserve">с    </w:t>
            </w:r>
            <w:r>
              <w:t>16</w:t>
            </w:r>
            <w:r w:rsidRPr="00291E01">
              <w:t>:00</w:t>
            </w:r>
            <w:r>
              <w:t xml:space="preserve"> до 21:</w:t>
            </w:r>
            <w:r w:rsidR="0053342A">
              <w:t>15</w:t>
            </w:r>
          </w:p>
          <w:p w:rsidR="00B26735" w:rsidRPr="00291E01" w:rsidRDefault="00B26735" w:rsidP="00513953">
            <w:pPr>
              <w:jc w:val="both"/>
              <w:rPr>
                <w:rFonts w:ascii="Arial" w:hAnsi="Arial" w:cs="Arial"/>
              </w:rPr>
            </w:pPr>
            <w:r w:rsidRPr="00291E01">
              <w:rPr>
                <w:rFonts w:ascii="Arial" w:hAnsi="Arial" w:cs="Arial"/>
              </w:rPr>
              <w:t>базовый лагерь</w:t>
            </w:r>
          </w:p>
        </w:tc>
      </w:tr>
    </w:tbl>
    <w:p w:rsidR="00B26735" w:rsidRDefault="009106A9" w:rsidP="00B26735">
      <w:pPr>
        <w:tabs>
          <w:tab w:val="left" w:pos="180"/>
          <w:tab w:val="right" w:leader="dot" w:pos="9900"/>
        </w:tabs>
        <w:spacing w:before="240" w:after="120"/>
        <w:ind w:left="540" w:hanging="540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  <w:lang w:val="en-US"/>
        </w:rPr>
        <w:t>2</w:t>
      </w:r>
      <w:r w:rsidR="000A0621">
        <w:rPr>
          <w:rFonts w:ascii="Arial" w:hAnsi="Arial" w:cs="Arial"/>
          <w:b/>
          <w:iCs/>
          <w:sz w:val="28"/>
          <w:szCs w:val="28"/>
          <w:u w:val="single"/>
        </w:rPr>
        <w:t>1</w:t>
      </w:r>
      <w:r w:rsidR="00B26735" w:rsidRPr="000D4252">
        <w:rPr>
          <w:rFonts w:ascii="Arial" w:hAnsi="Arial" w:cs="Arial"/>
          <w:b/>
          <w:iCs/>
          <w:sz w:val="28"/>
          <w:szCs w:val="28"/>
          <w:u w:val="single"/>
        </w:rPr>
        <w:t>.</w:t>
      </w:r>
      <w:r w:rsidR="00B26735">
        <w:rPr>
          <w:rFonts w:ascii="Arial" w:hAnsi="Arial" w:cs="Arial"/>
          <w:b/>
          <w:iCs/>
          <w:sz w:val="28"/>
          <w:szCs w:val="28"/>
          <w:u w:val="single"/>
        </w:rPr>
        <w:t>04</w:t>
      </w:r>
      <w:r w:rsidR="00B26735" w:rsidRPr="000D4252">
        <w:rPr>
          <w:rFonts w:ascii="Arial" w:hAnsi="Arial" w:cs="Arial"/>
          <w:b/>
          <w:iCs/>
          <w:sz w:val="28"/>
          <w:szCs w:val="28"/>
          <w:u w:val="single"/>
        </w:rPr>
        <w:t>.1</w:t>
      </w:r>
      <w:r w:rsidR="000A0621">
        <w:rPr>
          <w:rFonts w:ascii="Arial" w:hAnsi="Arial" w:cs="Arial"/>
          <w:b/>
          <w:iCs/>
          <w:sz w:val="28"/>
          <w:szCs w:val="28"/>
          <w:u w:val="single"/>
        </w:rPr>
        <w:t>8</w:t>
      </w:r>
      <w:r w:rsidR="00B26735" w:rsidRPr="000D4252">
        <w:rPr>
          <w:rFonts w:ascii="Arial" w:hAnsi="Arial" w:cs="Arial"/>
          <w:b/>
          <w:iCs/>
          <w:sz w:val="28"/>
          <w:szCs w:val="28"/>
          <w:u w:val="single"/>
        </w:rPr>
        <w:t xml:space="preserve">, </w:t>
      </w:r>
      <w:r w:rsidR="00B26735">
        <w:rPr>
          <w:rFonts w:ascii="Arial" w:hAnsi="Arial" w:cs="Arial"/>
          <w:b/>
          <w:iCs/>
          <w:sz w:val="28"/>
          <w:szCs w:val="28"/>
          <w:u w:val="single"/>
        </w:rPr>
        <w:t>суббота</w:t>
      </w:r>
    </w:p>
    <w:p w:rsidR="00B26735" w:rsidRPr="000D4252" w:rsidRDefault="00B26735" w:rsidP="00B26735">
      <w:pPr>
        <w:rPr>
          <w:rFonts w:ascii="Arial" w:hAnsi="Arial" w:cs="Arial"/>
          <w:iCs/>
        </w:rPr>
      </w:pPr>
    </w:p>
    <w:tbl>
      <w:tblPr>
        <w:tblW w:w="0" w:type="auto"/>
        <w:tblInd w:w="530" w:type="dxa"/>
        <w:tblLayout w:type="fixed"/>
        <w:tblLook w:val="0000"/>
      </w:tblPr>
      <w:tblGrid>
        <w:gridCol w:w="5868"/>
        <w:gridCol w:w="3440"/>
      </w:tblGrid>
      <w:tr w:rsidR="00B26735" w:rsidRPr="000D4252" w:rsidTr="0051395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 w:rsidRPr="001F298A">
              <w:rPr>
                <w:rFonts w:ascii="Arial" w:hAnsi="Arial" w:cs="Arial"/>
                <w:iCs/>
              </w:rPr>
              <w:t>Административные проверки: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 6:00 до 08:00</w:t>
            </w:r>
          </w:p>
          <w:p w:rsidR="00B26735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базовый лагерь</w:t>
            </w:r>
          </w:p>
        </w:tc>
      </w:tr>
      <w:tr w:rsidR="00B26735" w:rsidRPr="000D4252" w:rsidTr="0051395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 w:rsidRPr="001F298A">
              <w:rPr>
                <w:rFonts w:ascii="Arial" w:hAnsi="Arial" w:cs="Arial"/>
                <w:iCs/>
              </w:rPr>
              <w:t>Техническая инспекция: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 6:00 до 08:</w:t>
            </w:r>
            <w:r w:rsidR="0053342A">
              <w:rPr>
                <w:rFonts w:ascii="Arial" w:hAnsi="Arial" w:cs="Arial"/>
                <w:iCs/>
              </w:rPr>
              <w:t>15</w:t>
            </w:r>
          </w:p>
          <w:p w:rsidR="00B26735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базовый лагерь</w:t>
            </w:r>
          </w:p>
        </w:tc>
      </w:tr>
      <w:tr w:rsidR="00B26735" w:rsidRPr="000D4252" w:rsidTr="0051395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Медицинское освидетельствование участников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08:30</w:t>
            </w:r>
          </w:p>
        </w:tc>
      </w:tr>
      <w:tr w:rsidR="00B26735" w:rsidRPr="000D4252" w:rsidTr="0051395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 w:rsidRPr="000D4252">
              <w:rPr>
                <w:rFonts w:ascii="Arial" w:hAnsi="Arial" w:cs="Arial"/>
                <w:iCs/>
              </w:rPr>
              <w:t>Публикация списка допущенных участников: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09:00</w:t>
            </w:r>
          </w:p>
        </w:tc>
      </w:tr>
      <w:tr w:rsidR="00B26735" w:rsidRPr="000D4252" w:rsidTr="0051395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 w:rsidRPr="001F298A">
              <w:rPr>
                <w:rFonts w:ascii="Arial" w:hAnsi="Arial" w:cs="Arial"/>
                <w:iCs/>
              </w:rPr>
              <w:t>Определение стартовой позиции. Обязательный Брифинг:</w:t>
            </w:r>
            <w:r>
              <w:rPr>
                <w:rFonts w:ascii="Arial" w:hAnsi="Arial" w:cs="Arial"/>
                <w:iCs/>
              </w:rPr>
              <w:t xml:space="preserve"> (базовый лагерь соревнований).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09:15</w:t>
            </w:r>
          </w:p>
        </w:tc>
      </w:tr>
      <w:tr w:rsidR="00B26735" w:rsidRPr="000D4252" w:rsidTr="0051395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FF0787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Старт</w:t>
            </w:r>
            <w:r w:rsidRPr="000D4252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отборочного </w:t>
            </w:r>
            <w:r w:rsidRPr="000D4252">
              <w:rPr>
                <w:rFonts w:ascii="Arial" w:hAnsi="Arial" w:cs="Arial"/>
                <w:iCs/>
              </w:rPr>
              <w:t>СУ</w:t>
            </w:r>
            <w:r w:rsidRPr="00F851B6">
              <w:rPr>
                <w:rFonts w:ascii="Arial" w:hAnsi="Arial" w:cs="Arial"/>
                <w:iCs/>
              </w:rPr>
              <w:t>:</w:t>
            </w:r>
            <w:r w:rsidRPr="000D425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Публикуется в бюллетене</w:t>
            </w:r>
          </w:p>
        </w:tc>
      </w:tr>
      <w:tr w:rsidR="00B26735" w:rsidRPr="000D4252" w:rsidTr="0051395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FF0787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 w:rsidRPr="00454563">
              <w:rPr>
                <w:rFonts w:ascii="Arial" w:hAnsi="Arial" w:cs="Arial"/>
                <w:iCs/>
              </w:rPr>
              <w:t xml:space="preserve">Закрытие судейских пунктов </w:t>
            </w:r>
            <w:r>
              <w:rPr>
                <w:rFonts w:ascii="Arial" w:hAnsi="Arial" w:cs="Arial"/>
                <w:iCs/>
              </w:rPr>
              <w:t xml:space="preserve">отборочного </w:t>
            </w:r>
            <w:r w:rsidRPr="00454563">
              <w:rPr>
                <w:rFonts w:ascii="Arial" w:hAnsi="Arial" w:cs="Arial"/>
                <w:iCs/>
              </w:rPr>
              <w:t xml:space="preserve">СУ: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Публикуется в бюллетене</w:t>
            </w:r>
          </w:p>
        </w:tc>
      </w:tr>
    </w:tbl>
    <w:p w:rsidR="00B26735" w:rsidRDefault="009106A9" w:rsidP="00B26735">
      <w:pPr>
        <w:tabs>
          <w:tab w:val="left" w:pos="180"/>
          <w:tab w:val="right" w:leader="dot" w:pos="9900"/>
        </w:tabs>
        <w:spacing w:before="240" w:after="120"/>
        <w:ind w:left="540" w:hanging="540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bookmarkStart w:id="0" w:name="_%25D0%25BE%25D0%25B1%25D1%2589%25D0%25B"/>
      <w:bookmarkEnd w:id="0"/>
      <w:r>
        <w:rPr>
          <w:rFonts w:ascii="Arial" w:hAnsi="Arial" w:cs="Arial"/>
          <w:b/>
          <w:iCs/>
          <w:sz w:val="28"/>
          <w:szCs w:val="28"/>
          <w:u w:val="single"/>
          <w:lang w:val="en-US"/>
        </w:rPr>
        <w:t>2</w:t>
      </w:r>
      <w:r w:rsidR="000A0621">
        <w:rPr>
          <w:rFonts w:ascii="Arial" w:hAnsi="Arial" w:cs="Arial"/>
          <w:b/>
          <w:iCs/>
          <w:sz w:val="28"/>
          <w:szCs w:val="28"/>
          <w:u w:val="single"/>
        </w:rPr>
        <w:t>2</w:t>
      </w:r>
      <w:r w:rsidR="00B26735" w:rsidRPr="000D4252">
        <w:rPr>
          <w:rFonts w:ascii="Arial" w:hAnsi="Arial" w:cs="Arial"/>
          <w:b/>
          <w:iCs/>
          <w:sz w:val="28"/>
          <w:szCs w:val="28"/>
          <w:u w:val="single"/>
        </w:rPr>
        <w:t>.</w:t>
      </w:r>
      <w:r w:rsidR="00280895">
        <w:rPr>
          <w:rFonts w:ascii="Arial" w:hAnsi="Arial" w:cs="Arial"/>
          <w:b/>
          <w:iCs/>
          <w:sz w:val="28"/>
          <w:szCs w:val="28"/>
          <w:u w:val="single"/>
        </w:rPr>
        <w:t>04</w:t>
      </w:r>
      <w:r w:rsidR="00B26735" w:rsidRPr="000D4252">
        <w:rPr>
          <w:rFonts w:ascii="Arial" w:hAnsi="Arial" w:cs="Arial"/>
          <w:b/>
          <w:iCs/>
          <w:sz w:val="28"/>
          <w:szCs w:val="28"/>
          <w:u w:val="single"/>
        </w:rPr>
        <w:t>.1</w:t>
      </w:r>
      <w:r w:rsidR="000A0621">
        <w:rPr>
          <w:rFonts w:ascii="Arial" w:hAnsi="Arial" w:cs="Arial"/>
          <w:b/>
          <w:iCs/>
          <w:sz w:val="28"/>
          <w:szCs w:val="28"/>
          <w:u w:val="single"/>
        </w:rPr>
        <w:t>8</w:t>
      </w:r>
      <w:r w:rsidR="00B26735" w:rsidRPr="000D4252">
        <w:rPr>
          <w:rFonts w:ascii="Arial" w:hAnsi="Arial" w:cs="Arial"/>
          <w:b/>
          <w:iCs/>
          <w:sz w:val="28"/>
          <w:szCs w:val="28"/>
          <w:u w:val="single"/>
        </w:rPr>
        <w:t xml:space="preserve">, </w:t>
      </w:r>
      <w:r w:rsidR="00B26735">
        <w:rPr>
          <w:rFonts w:ascii="Arial" w:hAnsi="Arial" w:cs="Arial"/>
          <w:b/>
          <w:iCs/>
          <w:sz w:val="28"/>
          <w:szCs w:val="28"/>
          <w:u w:val="single"/>
        </w:rPr>
        <w:t>воскресенье</w:t>
      </w:r>
    </w:p>
    <w:tbl>
      <w:tblPr>
        <w:tblW w:w="9308" w:type="dxa"/>
        <w:tblInd w:w="530" w:type="dxa"/>
        <w:tblLayout w:type="fixed"/>
        <w:tblLook w:val="0000"/>
      </w:tblPr>
      <w:tblGrid>
        <w:gridCol w:w="5868"/>
        <w:gridCol w:w="3440"/>
      </w:tblGrid>
      <w:tr w:rsidR="00B26735" w:rsidRPr="000D4252" w:rsidTr="00B26735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FF0787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Старт</w:t>
            </w:r>
            <w:r w:rsidRPr="000D4252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финального </w:t>
            </w:r>
            <w:r w:rsidRPr="000D4252">
              <w:rPr>
                <w:rFonts w:ascii="Arial" w:hAnsi="Arial" w:cs="Arial"/>
                <w:iCs/>
              </w:rPr>
              <w:t>СУ</w:t>
            </w:r>
            <w:r w:rsidRPr="00F851B6">
              <w:rPr>
                <w:rFonts w:ascii="Arial" w:hAnsi="Arial" w:cs="Arial"/>
                <w:iCs/>
              </w:rPr>
              <w:t>:</w:t>
            </w:r>
            <w:r w:rsidRPr="000D425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Публикуется в бюллетене</w:t>
            </w:r>
          </w:p>
        </w:tc>
      </w:tr>
      <w:tr w:rsidR="00B26735" w:rsidRPr="000D4252" w:rsidTr="00B26735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FF0787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 w:rsidRPr="00454563">
              <w:rPr>
                <w:rFonts w:ascii="Arial" w:hAnsi="Arial" w:cs="Arial"/>
                <w:iCs/>
              </w:rPr>
              <w:lastRenderedPageBreak/>
              <w:t xml:space="preserve">Закрытие судейских пунктов </w:t>
            </w:r>
            <w:r>
              <w:rPr>
                <w:rFonts w:ascii="Arial" w:hAnsi="Arial" w:cs="Arial"/>
                <w:iCs/>
              </w:rPr>
              <w:t xml:space="preserve">финального </w:t>
            </w:r>
            <w:r w:rsidRPr="00454563">
              <w:rPr>
                <w:rFonts w:ascii="Arial" w:hAnsi="Arial" w:cs="Arial"/>
                <w:iCs/>
              </w:rPr>
              <w:t xml:space="preserve">СУ: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Публикуется в бюллетене</w:t>
            </w:r>
          </w:p>
        </w:tc>
      </w:tr>
      <w:tr w:rsidR="00B26735" w:rsidRPr="000D4252" w:rsidTr="00B26735">
        <w:trPr>
          <w:trHeight w:val="32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0D4252" w:rsidRDefault="00496619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</w:t>
            </w:r>
            <w:r w:rsidR="00B26735">
              <w:rPr>
                <w:rFonts w:ascii="Arial" w:hAnsi="Arial" w:cs="Arial"/>
                <w:iCs/>
              </w:rPr>
              <w:t xml:space="preserve">убликация </w:t>
            </w:r>
            <w:r w:rsidR="00B26735" w:rsidRPr="00A71DA8">
              <w:rPr>
                <w:rFonts w:ascii="Arial" w:hAnsi="Arial" w:cs="Arial"/>
                <w:iCs/>
                <w:u w:val="single"/>
              </w:rPr>
              <w:t xml:space="preserve">предварительных </w:t>
            </w:r>
            <w:r w:rsidR="00B26735">
              <w:rPr>
                <w:rFonts w:ascii="Arial" w:hAnsi="Arial" w:cs="Arial"/>
                <w:iCs/>
              </w:rPr>
              <w:t xml:space="preserve">результатов </w:t>
            </w:r>
            <w:r w:rsidR="00846252">
              <w:rPr>
                <w:rFonts w:ascii="Arial" w:hAnsi="Arial" w:cs="Arial"/>
                <w:iCs/>
              </w:rPr>
              <w:t>фестиваля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Публикуется в бюллетене</w:t>
            </w:r>
          </w:p>
        </w:tc>
      </w:tr>
      <w:tr w:rsidR="00B26735" w:rsidRPr="000D4252" w:rsidTr="00B26735">
        <w:trPr>
          <w:trHeight w:val="1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0D4252" w:rsidRDefault="00496619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</w:t>
            </w:r>
            <w:r w:rsidR="00B26735">
              <w:rPr>
                <w:rFonts w:ascii="Arial" w:hAnsi="Arial" w:cs="Arial"/>
                <w:iCs/>
              </w:rPr>
              <w:t xml:space="preserve">убликация </w:t>
            </w:r>
            <w:r w:rsidR="00B26735" w:rsidRPr="00A71DA8">
              <w:rPr>
                <w:rFonts w:ascii="Arial" w:hAnsi="Arial" w:cs="Arial"/>
                <w:iCs/>
                <w:u w:val="single"/>
              </w:rPr>
              <w:t>окончательных</w:t>
            </w:r>
            <w:r w:rsidR="00B26735">
              <w:rPr>
                <w:rFonts w:ascii="Arial" w:hAnsi="Arial" w:cs="Arial"/>
                <w:iCs/>
              </w:rPr>
              <w:t xml:space="preserve"> результатов </w:t>
            </w:r>
            <w:r w:rsidR="00846252">
              <w:rPr>
                <w:rFonts w:ascii="Arial" w:hAnsi="Arial" w:cs="Arial"/>
                <w:iCs/>
              </w:rPr>
              <w:t>фестиваля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Публикуется в бюллетене</w:t>
            </w:r>
          </w:p>
        </w:tc>
      </w:tr>
      <w:tr w:rsidR="00B26735" w:rsidRPr="000D4252" w:rsidTr="00B26735">
        <w:trPr>
          <w:trHeight w:val="1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jc w:val="both"/>
              <w:rPr>
                <w:rFonts w:ascii="Arial" w:hAnsi="Arial" w:cs="Arial"/>
                <w:iCs/>
              </w:rPr>
            </w:pPr>
            <w:r w:rsidRPr="000D4252">
              <w:rPr>
                <w:rFonts w:ascii="Arial" w:hAnsi="Arial" w:cs="Arial"/>
                <w:iCs/>
              </w:rPr>
              <w:t>Награждение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35" w:rsidRPr="000D4252" w:rsidRDefault="00B26735" w:rsidP="00513953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Публикуется в бюллетене</w:t>
            </w:r>
          </w:p>
        </w:tc>
      </w:tr>
    </w:tbl>
    <w:p w:rsidR="001829C3" w:rsidRPr="004C7815" w:rsidRDefault="001829C3" w:rsidP="00D169F4">
      <w:pPr>
        <w:tabs>
          <w:tab w:val="left" w:pos="570"/>
        </w:tabs>
        <w:ind w:left="540" w:hanging="540"/>
        <w:jc w:val="both"/>
      </w:pPr>
    </w:p>
    <w:p w:rsidR="00B26735" w:rsidRDefault="00B26735" w:rsidP="00B26735">
      <w:pPr>
        <w:pStyle w:val="1"/>
        <w:numPr>
          <w:ilvl w:val="0"/>
          <w:numId w:val="6"/>
        </w:numPr>
        <w:suppressAutoHyphens/>
        <w:spacing w:before="0" w:after="0"/>
        <w:jc w:val="center"/>
        <w:rPr>
          <w:caps/>
          <w:kern w:val="0"/>
          <w:sz w:val="22"/>
          <w:szCs w:val="22"/>
        </w:rPr>
      </w:pPr>
      <w:r w:rsidRPr="00B26735">
        <w:rPr>
          <w:caps/>
          <w:kern w:val="0"/>
          <w:sz w:val="22"/>
          <w:szCs w:val="22"/>
        </w:rPr>
        <w:t>Общие условия</w:t>
      </w:r>
      <w:bookmarkStart w:id="1" w:name="__RefHeading__13_1872477193"/>
      <w:bookmarkEnd w:id="1"/>
    </w:p>
    <w:p w:rsidR="005520D7" w:rsidRPr="005520D7" w:rsidRDefault="005520D7" w:rsidP="005520D7">
      <w:pPr>
        <w:pStyle w:val="1"/>
        <w:numPr>
          <w:ilvl w:val="1"/>
          <w:numId w:val="21"/>
        </w:numPr>
        <w:suppressAutoHyphens/>
        <w:spacing w:before="0" w:after="0"/>
        <w:rPr>
          <w:caps/>
          <w:kern w:val="0"/>
          <w:sz w:val="22"/>
          <w:szCs w:val="22"/>
        </w:rPr>
      </w:pPr>
      <w:r w:rsidRPr="005520D7">
        <w:rPr>
          <w:caps/>
          <w:kern w:val="0"/>
          <w:sz w:val="22"/>
          <w:szCs w:val="22"/>
        </w:rPr>
        <w:t>Описание</w:t>
      </w:r>
    </w:p>
    <w:p w:rsidR="00B26735" w:rsidRPr="0001771B" w:rsidRDefault="005520D7" w:rsidP="0001771B">
      <w:pPr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3.1.1. </w:t>
      </w:r>
      <w:r w:rsidR="00835DA2">
        <w:rPr>
          <w:rFonts w:ascii="Arial" w:hAnsi="Arial" w:cs="Arial"/>
          <w:iCs/>
        </w:rPr>
        <w:t>Фестиваль</w:t>
      </w:r>
      <w:r w:rsidR="00B26735" w:rsidRPr="0001771B">
        <w:rPr>
          <w:rFonts w:ascii="Arial" w:hAnsi="Arial" w:cs="Arial"/>
          <w:iCs/>
        </w:rPr>
        <w:t xml:space="preserve"> «</w:t>
      </w:r>
      <w:proofErr w:type="spellStart"/>
      <w:r w:rsidRPr="0001771B">
        <w:rPr>
          <w:rFonts w:ascii="Arial" w:hAnsi="Arial" w:cs="Arial"/>
          <w:iCs/>
        </w:rPr>
        <w:t>Спрут-трофи</w:t>
      </w:r>
      <w:proofErr w:type="spellEnd"/>
      <w:r w:rsidRPr="0001771B">
        <w:rPr>
          <w:rFonts w:ascii="Arial" w:hAnsi="Arial" w:cs="Arial"/>
          <w:iCs/>
        </w:rPr>
        <w:t xml:space="preserve"> </w:t>
      </w:r>
      <w:r w:rsidR="000A0621">
        <w:rPr>
          <w:rFonts w:ascii="Arial" w:hAnsi="Arial" w:cs="Arial"/>
          <w:iCs/>
        </w:rPr>
        <w:t>2018</w:t>
      </w:r>
      <w:r w:rsidR="00B26735" w:rsidRPr="0001771B">
        <w:rPr>
          <w:rFonts w:ascii="Arial" w:hAnsi="Arial" w:cs="Arial"/>
          <w:iCs/>
        </w:rPr>
        <w:t xml:space="preserve">» проводится с </w:t>
      </w:r>
      <w:r w:rsidR="009106A9" w:rsidRPr="009106A9">
        <w:rPr>
          <w:rFonts w:ascii="Arial" w:hAnsi="Arial" w:cs="Arial"/>
          <w:iCs/>
        </w:rPr>
        <w:t>2</w:t>
      </w:r>
      <w:r w:rsidR="000A0621">
        <w:rPr>
          <w:rFonts w:ascii="Arial" w:hAnsi="Arial" w:cs="Arial"/>
          <w:iCs/>
        </w:rPr>
        <w:t>0</w:t>
      </w:r>
      <w:r w:rsidR="00B26735" w:rsidRPr="0001771B">
        <w:rPr>
          <w:rFonts w:ascii="Arial" w:hAnsi="Arial" w:cs="Arial"/>
          <w:iCs/>
        </w:rPr>
        <w:t xml:space="preserve"> </w:t>
      </w:r>
      <w:r w:rsidRPr="0001771B">
        <w:rPr>
          <w:rFonts w:ascii="Arial" w:hAnsi="Arial" w:cs="Arial"/>
          <w:iCs/>
        </w:rPr>
        <w:t>апреля</w:t>
      </w:r>
      <w:r w:rsidR="00B26735" w:rsidRPr="0001771B">
        <w:rPr>
          <w:rFonts w:ascii="Arial" w:hAnsi="Arial" w:cs="Arial"/>
          <w:iCs/>
        </w:rPr>
        <w:t xml:space="preserve"> по </w:t>
      </w:r>
      <w:r w:rsidR="009106A9" w:rsidRPr="009106A9">
        <w:rPr>
          <w:rFonts w:ascii="Arial" w:hAnsi="Arial" w:cs="Arial"/>
          <w:iCs/>
        </w:rPr>
        <w:t>2</w:t>
      </w:r>
      <w:r w:rsidR="000A0621">
        <w:rPr>
          <w:rFonts w:ascii="Arial" w:hAnsi="Arial" w:cs="Arial"/>
          <w:iCs/>
        </w:rPr>
        <w:t>2</w:t>
      </w:r>
      <w:r w:rsidR="00B26735" w:rsidRPr="0001771B">
        <w:rPr>
          <w:rFonts w:ascii="Arial" w:hAnsi="Arial" w:cs="Arial"/>
          <w:iCs/>
        </w:rPr>
        <w:t xml:space="preserve"> </w:t>
      </w:r>
      <w:r w:rsidRPr="0001771B">
        <w:rPr>
          <w:rFonts w:ascii="Arial" w:hAnsi="Arial" w:cs="Arial"/>
          <w:iCs/>
        </w:rPr>
        <w:t>апреля</w:t>
      </w:r>
      <w:r w:rsidR="00B26735" w:rsidRPr="0001771B">
        <w:rPr>
          <w:rFonts w:ascii="Arial" w:hAnsi="Arial" w:cs="Arial"/>
          <w:iCs/>
        </w:rPr>
        <w:t xml:space="preserve"> </w:t>
      </w:r>
      <w:r w:rsidR="000A0621">
        <w:rPr>
          <w:rFonts w:ascii="Arial" w:hAnsi="Arial" w:cs="Arial"/>
          <w:iCs/>
        </w:rPr>
        <w:t>2018</w:t>
      </w:r>
      <w:r w:rsidR="00B26735" w:rsidRPr="0001771B">
        <w:rPr>
          <w:rFonts w:ascii="Arial" w:hAnsi="Arial" w:cs="Arial"/>
          <w:iCs/>
        </w:rPr>
        <w:t xml:space="preserve"> года в </w:t>
      </w:r>
      <w:proofErr w:type="spellStart"/>
      <w:r w:rsidRPr="0001771B">
        <w:rPr>
          <w:rFonts w:ascii="Arial" w:hAnsi="Arial" w:cs="Arial"/>
          <w:iCs/>
        </w:rPr>
        <w:t>Старомайнском</w:t>
      </w:r>
      <w:proofErr w:type="spellEnd"/>
      <w:r w:rsidR="00B26735" w:rsidRPr="0001771B">
        <w:rPr>
          <w:rFonts w:ascii="Arial" w:hAnsi="Arial" w:cs="Arial"/>
          <w:iCs/>
        </w:rPr>
        <w:t xml:space="preserve"> районе Ульяновской области.</w:t>
      </w:r>
    </w:p>
    <w:p w:rsidR="00B26735" w:rsidRPr="0001771B" w:rsidRDefault="005520D7" w:rsidP="0001771B">
      <w:pPr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3.1.2. </w:t>
      </w:r>
      <w:r w:rsidR="00B26735" w:rsidRPr="0001771B">
        <w:rPr>
          <w:rFonts w:ascii="Arial" w:hAnsi="Arial" w:cs="Arial"/>
          <w:iCs/>
        </w:rPr>
        <w:t xml:space="preserve">Официальное время </w:t>
      </w:r>
      <w:r w:rsidR="00846252">
        <w:rPr>
          <w:rFonts w:ascii="Arial" w:hAnsi="Arial" w:cs="Arial"/>
          <w:iCs/>
        </w:rPr>
        <w:t>фестиваля</w:t>
      </w:r>
      <w:r w:rsidR="00B26735" w:rsidRPr="0001771B">
        <w:rPr>
          <w:rFonts w:ascii="Arial" w:hAnsi="Arial" w:cs="Arial"/>
          <w:iCs/>
        </w:rPr>
        <w:t xml:space="preserve"> – GMT+0</w:t>
      </w:r>
      <w:r w:rsidR="009A4B14">
        <w:rPr>
          <w:rFonts w:ascii="Arial" w:hAnsi="Arial" w:cs="Arial"/>
          <w:iCs/>
        </w:rPr>
        <w:t>4</w:t>
      </w:r>
      <w:r w:rsidR="00B26735" w:rsidRPr="0001771B">
        <w:rPr>
          <w:rFonts w:ascii="Arial" w:hAnsi="Arial" w:cs="Arial"/>
          <w:iCs/>
        </w:rPr>
        <w:t>:00.</w:t>
      </w:r>
    </w:p>
    <w:p w:rsidR="00B26735" w:rsidRPr="0001771B" w:rsidRDefault="005520D7" w:rsidP="0001771B">
      <w:pPr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3.1.3. </w:t>
      </w:r>
      <w:r w:rsidR="00B26735" w:rsidRPr="0001771B">
        <w:rPr>
          <w:rFonts w:ascii="Arial" w:hAnsi="Arial" w:cs="Arial"/>
          <w:iCs/>
        </w:rPr>
        <w:t xml:space="preserve">Штаб </w:t>
      </w:r>
      <w:r w:rsidR="00846252">
        <w:rPr>
          <w:rFonts w:ascii="Arial" w:hAnsi="Arial" w:cs="Arial"/>
          <w:iCs/>
        </w:rPr>
        <w:t>фестиваля</w:t>
      </w:r>
      <w:r w:rsidR="00B26735" w:rsidRPr="0001771B">
        <w:rPr>
          <w:rFonts w:ascii="Arial" w:hAnsi="Arial" w:cs="Arial"/>
          <w:iCs/>
        </w:rPr>
        <w:t xml:space="preserve"> располагается в базовом лагере </w:t>
      </w:r>
      <w:r w:rsidR="00846252">
        <w:rPr>
          <w:rFonts w:ascii="Arial" w:hAnsi="Arial" w:cs="Arial"/>
          <w:iCs/>
        </w:rPr>
        <w:t>фестиваля</w:t>
      </w:r>
      <w:r w:rsidR="00B26735" w:rsidRPr="0001771B">
        <w:rPr>
          <w:rFonts w:ascii="Arial" w:hAnsi="Arial" w:cs="Arial"/>
          <w:iCs/>
        </w:rPr>
        <w:t xml:space="preserve">. </w:t>
      </w:r>
    </w:p>
    <w:p w:rsidR="00B26735" w:rsidRPr="0001771B" w:rsidRDefault="005520D7" w:rsidP="0001771B">
      <w:pPr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3.1.4. </w:t>
      </w:r>
      <w:r w:rsidR="00B26735" w:rsidRPr="0001771B">
        <w:rPr>
          <w:rFonts w:ascii="Arial" w:hAnsi="Arial" w:cs="Arial"/>
          <w:iCs/>
        </w:rPr>
        <w:t>Пресс-центр находится в базовом лагере.</w:t>
      </w:r>
    </w:p>
    <w:p w:rsidR="00B26735" w:rsidRPr="0001771B" w:rsidRDefault="005520D7" w:rsidP="0001771B">
      <w:pPr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3.1.5. </w:t>
      </w:r>
      <w:r w:rsidR="00B26735" w:rsidRPr="0001771B">
        <w:rPr>
          <w:rFonts w:ascii="Arial" w:hAnsi="Arial" w:cs="Arial"/>
          <w:iCs/>
        </w:rPr>
        <w:t>Официальное табло информации расположено в штабе в базовом лагере.</w:t>
      </w:r>
    </w:p>
    <w:p w:rsidR="00B26735" w:rsidRPr="005520D7" w:rsidRDefault="00B26735" w:rsidP="005520D7">
      <w:pPr>
        <w:pStyle w:val="1"/>
        <w:numPr>
          <w:ilvl w:val="1"/>
          <w:numId w:val="21"/>
        </w:numPr>
        <w:suppressAutoHyphens/>
        <w:spacing w:before="0" w:after="0"/>
        <w:rPr>
          <w:caps/>
          <w:kern w:val="0"/>
          <w:sz w:val="22"/>
          <w:szCs w:val="22"/>
        </w:rPr>
      </w:pPr>
      <w:bookmarkStart w:id="2" w:name="__RefHeading__15_1872477193"/>
      <w:bookmarkEnd w:id="2"/>
      <w:r w:rsidRPr="005520D7">
        <w:rPr>
          <w:caps/>
          <w:kern w:val="0"/>
          <w:sz w:val="22"/>
          <w:szCs w:val="22"/>
        </w:rPr>
        <w:t>Организация.</w:t>
      </w:r>
    </w:p>
    <w:p w:rsidR="00B26735" w:rsidRPr="0001771B" w:rsidRDefault="00B26735" w:rsidP="005520D7">
      <w:pPr>
        <w:pStyle w:val="Iniiaiieoaeno"/>
        <w:numPr>
          <w:ilvl w:val="2"/>
          <w:numId w:val="21"/>
        </w:numPr>
        <w:rPr>
          <w:iCs/>
          <w:lang w:eastAsia="ru-RU"/>
        </w:rPr>
      </w:pPr>
      <w:r w:rsidRPr="0001771B">
        <w:rPr>
          <w:iCs/>
          <w:lang w:eastAsia="ru-RU"/>
        </w:rPr>
        <w:t xml:space="preserve">Координаты и контакты организатора: </w:t>
      </w:r>
    </w:p>
    <w:p w:rsidR="00B26735" w:rsidRPr="008205E3" w:rsidRDefault="00B26735" w:rsidP="00B26735">
      <w:pPr>
        <w:pStyle w:val="Iniiaiieoaeno"/>
        <w:jc w:val="center"/>
        <w:rPr>
          <w:b/>
          <w:i/>
          <w:sz w:val="22"/>
          <w:szCs w:val="22"/>
        </w:rPr>
      </w:pPr>
      <w:r w:rsidRPr="008205E3">
        <w:rPr>
          <w:b/>
          <w:i/>
          <w:sz w:val="22"/>
          <w:szCs w:val="22"/>
        </w:rPr>
        <w:t xml:space="preserve">Россия, </w:t>
      </w:r>
      <w:proofErr w:type="gramStart"/>
      <w:r w:rsidRPr="008205E3">
        <w:rPr>
          <w:b/>
          <w:i/>
          <w:sz w:val="22"/>
          <w:szCs w:val="22"/>
        </w:rPr>
        <w:t>г</w:t>
      </w:r>
      <w:proofErr w:type="gramEnd"/>
      <w:r w:rsidRPr="008205E3">
        <w:rPr>
          <w:b/>
          <w:i/>
          <w:sz w:val="22"/>
          <w:szCs w:val="22"/>
        </w:rPr>
        <w:t>. Ульяновск, ул. Промышленная, 2</w:t>
      </w:r>
    </w:p>
    <w:p w:rsidR="00B26735" w:rsidRPr="008205E3" w:rsidRDefault="00B26735" w:rsidP="00B26735">
      <w:pPr>
        <w:pStyle w:val="Iniiaiieoaeno"/>
        <w:jc w:val="center"/>
        <w:rPr>
          <w:b/>
          <w:i/>
          <w:sz w:val="22"/>
          <w:szCs w:val="22"/>
          <w:lang w:val="en-US"/>
        </w:rPr>
      </w:pPr>
      <w:r w:rsidRPr="008205E3">
        <w:rPr>
          <w:b/>
          <w:i/>
          <w:sz w:val="22"/>
          <w:szCs w:val="22"/>
        </w:rPr>
        <w:t>Тел</w:t>
      </w:r>
      <w:r w:rsidRPr="008205E3">
        <w:rPr>
          <w:b/>
          <w:i/>
          <w:sz w:val="22"/>
          <w:szCs w:val="22"/>
          <w:lang w:val="de-DE"/>
        </w:rPr>
        <w:t>. 8-9</w:t>
      </w:r>
      <w:r w:rsidRPr="008205E3">
        <w:rPr>
          <w:b/>
          <w:i/>
          <w:sz w:val="22"/>
          <w:szCs w:val="22"/>
          <w:lang w:val="en-US"/>
        </w:rPr>
        <w:t>60-3-729-222</w:t>
      </w:r>
      <w:r w:rsidRPr="008205E3">
        <w:rPr>
          <w:b/>
          <w:i/>
          <w:sz w:val="22"/>
          <w:szCs w:val="22"/>
          <w:lang w:val="de-DE"/>
        </w:rPr>
        <w:t>; 8-937-452-64-33;8-9</w:t>
      </w:r>
      <w:r w:rsidRPr="008205E3">
        <w:rPr>
          <w:b/>
          <w:i/>
          <w:sz w:val="22"/>
          <w:szCs w:val="22"/>
          <w:lang w:val="en-US"/>
        </w:rPr>
        <w:t>60-3-729-333</w:t>
      </w:r>
    </w:p>
    <w:p w:rsidR="005520D7" w:rsidRPr="005520D7" w:rsidRDefault="00B26735" w:rsidP="005520D7">
      <w:pPr>
        <w:pStyle w:val="Iniiaiieoaeno"/>
        <w:jc w:val="center"/>
        <w:rPr>
          <w:b/>
          <w:i/>
          <w:sz w:val="22"/>
          <w:szCs w:val="22"/>
          <w:lang w:val="en-US"/>
        </w:rPr>
      </w:pPr>
      <w:r w:rsidRPr="008205E3">
        <w:rPr>
          <w:b/>
          <w:i/>
          <w:sz w:val="22"/>
          <w:szCs w:val="22"/>
          <w:lang w:val="de-DE"/>
        </w:rPr>
        <w:t>e-</w:t>
      </w:r>
      <w:proofErr w:type="spellStart"/>
      <w:r w:rsidRPr="008205E3">
        <w:rPr>
          <w:b/>
          <w:i/>
          <w:sz w:val="22"/>
          <w:szCs w:val="22"/>
          <w:lang w:val="de-DE"/>
        </w:rPr>
        <w:t>mail</w:t>
      </w:r>
      <w:proofErr w:type="spellEnd"/>
      <w:r w:rsidRPr="008205E3">
        <w:rPr>
          <w:b/>
          <w:i/>
          <w:sz w:val="22"/>
          <w:szCs w:val="22"/>
          <w:lang w:val="de-DE"/>
        </w:rPr>
        <w:t xml:space="preserve">:  </w:t>
      </w:r>
      <w:hyperlink r:id="rId8" w:history="1">
        <w:r w:rsidR="00121E9D" w:rsidRPr="00D96A19">
          <w:rPr>
            <w:rStyle w:val="a3"/>
            <w:b/>
            <w:i/>
            <w:sz w:val="22"/>
            <w:szCs w:val="22"/>
            <w:lang w:val="en-US"/>
          </w:rPr>
          <w:t>sprut-trofy@mail.ru</w:t>
        </w:r>
      </w:hyperlink>
    </w:p>
    <w:p w:rsidR="00B26735" w:rsidRPr="0001771B" w:rsidRDefault="00B26735" w:rsidP="005520D7">
      <w:pPr>
        <w:pStyle w:val="Iniiaiieoaeno"/>
        <w:numPr>
          <w:ilvl w:val="2"/>
          <w:numId w:val="21"/>
        </w:numPr>
        <w:rPr>
          <w:iCs/>
          <w:lang w:eastAsia="ru-RU"/>
        </w:rPr>
      </w:pPr>
      <w:r w:rsidRPr="0001771B">
        <w:rPr>
          <w:iCs/>
          <w:lang w:eastAsia="ru-RU"/>
        </w:rPr>
        <w:t>Организационный комитет:</w:t>
      </w:r>
    </w:p>
    <w:p w:rsidR="00B26735" w:rsidRPr="0001771B" w:rsidRDefault="00B26735" w:rsidP="00B26735">
      <w:pPr>
        <w:rPr>
          <w:rFonts w:ascii="Arial" w:hAnsi="Arial" w:cs="Arial"/>
          <w:iCs/>
        </w:rPr>
      </w:pPr>
    </w:p>
    <w:p w:rsidR="00B26735" w:rsidRPr="0001771B" w:rsidRDefault="00B26735" w:rsidP="00B26735">
      <w:pPr>
        <w:tabs>
          <w:tab w:val="right" w:leader="dot" w:pos="9720"/>
        </w:tabs>
        <w:ind w:left="540" w:hanging="540"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Председатель оргкомитета: </w:t>
      </w:r>
      <w:proofErr w:type="spellStart"/>
      <w:r w:rsidRPr="0001771B">
        <w:rPr>
          <w:rFonts w:ascii="Arial" w:hAnsi="Arial" w:cs="Arial"/>
          <w:iCs/>
        </w:rPr>
        <w:t>Самошилов</w:t>
      </w:r>
      <w:proofErr w:type="spellEnd"/>
      <w:r w:rsidRPr="0001771B">
        <w:rPr>
          <w:rFonts w:ascii="Arial" w:hAnsi="Arial" w:cs="Arial"/>
          <w:iCs/>
        </w:rPr>
        <w:t xml:space="preserve"> В.В. - Председатель УВК «Навигатор»</w:t>
      </w:r>
    </w:p>
    <w:p w:rsidR="00B26735" w:rsidRPr="0001771B" w:rsidRDefault="00B26735" w:rsidP="00B26735">
      <w:pPr>
        <w:tabs>
          <w:tab w:val="right" w:leader="dot" w:pos="9720"/>
        </w:tabs>
        <w:ind w:left="540" w:hanging="540"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Член комитета: </w:t>
      </w:r>
      <w:proofErr w:type="spellStart"/>
      <w:r w:rsidR="001C6025" w:rsidRPr="0001771B">
        <w:rPr>
          <w:rFonts w:ascii="Arial" w:hAnsi="Arial" w:cs="Arial"/>
          <w:iCs/>
        </w:rPr>
        <w:t>Половинкин</w:t>
      </w:r>
      <w:proofErr w:type="spellEnd"/>
      <w:r w:rsidR="001C6025" w:rsidRPr="0001771B">
        <w:rPr>
          <w:rFonts w:ascii="Arial" w:hAnsi="Arial" w:cs="Arial"/>
          <w:iCs/>
        </w:rPr>
        <w:t xml:space="preserve"> В.Г.</w:t>
      </w:r>
      <w:r w:rsidRPr="0001771B">
        <w:rPr>
          <w:rFonts w:ascii="Arial" w:hAnsi="Arial" w:cs="Arial"/>
          <w:iCs/>
        </w:rPr>
        <w:t xml:space="preserve"> – Глава </w:t>
      </w:r>
      <w:r w:rsidR="001C6025" w:rsidRPr="0001771B">
        <w:rPr>
          <w:rFonts w:ascii="Arial" w:hAnsi="Arial" w:cs="Arial"/>
          <w:iCs/>
        </w:rPr>
        <w:t xml:space="preserve">Администрации </w:t>
      </w:r>
      <w:r w:rsidRPr="0001771B">
        <w:rPr>
          <w:rFonts w:ascii="Arial" w:hAnsi="Arial" w:cs="Arial"/>
          <w:iCs/>
        </w:rPr>
        <w:t>МО «</w:t>
      </w:r>
      <w:proofErr w:type="spellStart"/>
      <w:r w:rsidR="001C6025" w:rsidRPr="0001771B">
        <w:rPr>
          <w:rFonts w:ascii="Arial" w:hAnsi="Arial" w:cs="Arial"/>
          <w:iCs/>
        </w:rPr>
        <w:t>Старомайнский</w:t>
      </w:r>
      <w:proofErr w:type="spellEnd"/>
      <w:r w:rsidRPr="0001771B">
        <w:rPr>
          <w:rFonts w:ascii="Arial" w:hAnsi="Arial" w:cs="Arial"/>
          <w:iCs/>
        </w:rPr>
        <w:t xml:space="preserve"> район»</w:t>
      </w:r>
    </w:p>
    <w:p w:rsidR="00B26735" w:rsidRPr="0001771B" w:rsidRDefault="00B26735" w:rsidP="00B26735">
      <w:pPr>
        <w:tabs>
          <w:tab w:val="right" w:leader="dot" w:pos="9720"/>
        </w:tabs>
        <w:ind w:left="540" w:hanging="540"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Член комитета: </w:t>
      </w:r>
      <w:r w:rsidR="001C6025" w:rsidRPr="0001771B">
        <w:rPr>
          <w:rFonts w:ascii="Arial" w:hAnsi="Arial" w:cs="Arial"/>
          <w:iCs/>
        </w:rPr>
        <w:t xml:space="preserve">Евдокимов А.А. </w:t>
      </w:r>
      <w:r w:rsidRPr="0001771B">
        <w:rPr>
          <w:rFonts w:ascii="Arial" w:hAnsi="Arial" w:cs="Arial"/>
          <w:iCs/>
        </w:rPr>
        <w:t xml:space="preserve"> </w:t>
      </w:r>
      <w:r w:rsidR="001C6025" w:rsidRPr="0001771B">
        <w:rPr>
          <w:rFonts w:ascii="Arial" w:hAnsi="Arial" w:cs="Arial"/>
          <w:iCs/>
        </w:rPr>
        <w:t>–</w:t>
      </w:r>
      <w:r w:rsidRPr="0001771B">
        <w:rPr>
          <w:rFonts w:ascii="Arial" w:hAnsi="Arial" w:cs="Arial"/>
          <w:iCs/>
        </w:rPr>
        <w:t xml:space="preserve"> </w:t>
      </w:r>
      <w:r w:rsidR="001C6025" w:rsidRPr="0001771B">
        <w:rPr>
          <w:rFonts w:ascii="Arial" w:hAnsi="Arial" w:cs="Arial"/>
          <w:iCs/>
        </w:rPr>
        <w:t>руководитель компании «Спрут»</w:t>
      </w:r>
    </w:p>
    <w:p w:rsidR="00B26735" w:rsidRPr="003F2A43" w:rsidRDefault="00B26735" w:rsidP="00B26735">
      <w:pPr>
        <w:tabs>
          <w:tab w:val="right" w:leader="dot" w:pos="9720"/>
        </w:tabs>
        <w:ind w:left="540" w:hanging="540"/>
        <w:jc w:val="both"/>
        <w:rPr>
          <w:rFonts w:ascii="Arial" w:hAnsi="Arial" w:cs="Arial"/>
          <w:iCs/>
          <w:sz w:val="22"/>
          <w:szCs w:val="22"/>
        </w:rPr>
      </w:pPr>
    </w:p>
    <w:p w:rsidR="00B26735" w:rsidRPr="001C6025" w:rsidRDefault="00B26735" w:rsidP="00B26735">
      <w:pPr>
        <w:pStyle w:val="Iniiaiieoaeno"/>
        <w:numPr>
          <w:ilvl w:val="2"/>
          <w:numId w:val="21"/>
        </w:numPr>
        <w:rPr>
          <w:sz w:val="22"/>
          <w:szCs w:val="22"/>
        </w:rPr>
      </w:pPr>
      <w:r w:rsidRPr="0001771B">
        <w:rPr>
          <w:iCs/>
          <w:lang w:eastAsia="ru-RU"/>
        </w:rPr>
        <w:t xml:space="preserve">Официальные лица </w:t>
      </w:r>
      <w:r w:rsidR="00846252">
        <w:rPr>
          <w:iCs/>
          <w:lang w:eastAsia="ru-RU"/>
        </w:rPr>
        <w:t>фестиваля</w:t>
      </w:r>
      <w:r w:rsidRPr="004C2905">
        <w:rPr>
          <w:sz w:val="22"/>
          <w:szCs w:val="22"/>
        </w:rPr>
        <w:t>:</w:t>
      </w:r>
    </w:p>
    <w:p w:rsidR="00B26735" w:rsidRPr="001C6025" w:rsidRDefault="00B26735" w:rsidP="00B26735"/>
    <w:tbl>
      <w:tblPr>
        <w:tblW w:w="10339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34"/>
        <w:gridCol w:w="2922"/>
        <w:gridCol w:w="1611"/>
        <w:gridCol w:w="2372"/>
      </w:tblGrid>
      <w:tr w:rsidR="00014527" w:rsidRPr="008A513A" w:rsidTr="009A4B14">
        <w:trPr>
          <w:trHeight w:val="259"/>
        </w:trPr>
        <w:tc>
          <w:tcPr>
            <w:tcW w:w="3434" w:type="dxa"/>
            <w:shd w:val="clear" w:color="auto" w:fill="auto"/>
          </w:tcPr>
          <w:p w:rsidR="00014527" w:rsidRPr="008A513A" w:rsidRDefault="00014527" w:rsidP="00513953">
            <w:pPr>
              <w:snapToGrid w:val="0"/>
              <w:ind w:left="540" w:hanging="540"/>
              <w:jc w:val="center"/>
              <w:rPr>
                <w:rFonts w:ascii="Arial" w:hAnsi="Arial" w:cs="Arial"/>
                <w:b/>
                <w:iCs/>
              </w:rPr>
            </w:pPr>
            <w:r w:rsidRPr="008A513A">
              <w:rPr>
                <w:rFonts w:ascii="Arial" w:hAnsi="Arial" w:cs="Arial"/>
                <w:b/>
                <w:iCs/>
              </w:rPr>
              <w:t>Должность</w:t>
            </w:r>
          </w:p>
        </w:tc>
        <w:tc>
          <w:tcPr>
            <w:tcW w:w="2922" w:type="dxa"/>
          </w:tcPr>
          <w:p w:rsidR="00014527" w:rsidRPr="008A513A" w:rsidRDefault="00014527" w:rsidP="00513953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8A513A">
              <w:rPr>
                <w:rFonts w:ascii="Arial" w:hAnsi="Arial" w:cs="Arial"/>
                <w:b/>
                <w:iCs/>
              </w:rPr>
              <w:t>Фамилия</w:t>
            </w:r>
          </w:p>
        </w:tc>
        <w:tc>
          <w:tcPr>
            <w:tcW w:w="1611" w:type="dxa"/>
          </w:tcPr>
          <w:p w:rsidR="00014527" w:rsidRPr="008A513A" w:rsidRDefault="00014527" w:rsidP="00A4278C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Город</w:t>
            </w:r>
          </w:p>
        </w:tc>
        <w:tc>
          <w:tcPr>
            <w:tcW w:w="2372" w:type="dxa"/>
          </w:tcPr>
          <w:p w:rsidR="00014527" w:rsidRDefault="00014527" w:rsidP="00513953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Примечание</w:t>
            </w:r>
          </w:p>
        </w:tc>
      </w:tr>
      <w:tr w:rsidR="003C6834" w:rsidRPr="00291E01" w:rsidTr="009A4B14">
        <w:trPr>
          <w:trHeight w:val="264"/>
        </w:trPr>
        <w:tc>
          <w:tcPr>
            <w:tcW w:w="3434" w:type="dxa"/>
            <w:shd w:val="clear" w:color="auto" w:fill="auto"/>
          </w:tcPr>
          <w:p w:rsidR="003C6834" w:rsidRPr="00291E01" w:rsidRDefault="003C6834" w:rsidP="00513953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Главый</w:t>
            </w:r>
            <w:proofErr w:type="spellEnd"/>
            <w:r>
              <w:rPr>
                <w:rFonts w:ascii="Arial" w:hAnsi="Arial" w:cs="Arial"/>
                <w:iCs/>
              </w:rPr>
              <w:t xml:space="preserve"> судья</w:t>
            </w:r>
          </w:p>
        </w:tc>
        <w:tc>
          <w:tcPr>
            <w:tcW w:w="2922" w:type="dxa"/>
          </w:tcPr>
          <w:p w:rsidR="003C6834" w:rsidRPr="00291E01" w:rsidRDefault="000A0621" w:rsidP="00736B2E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По назначению</w:t>
            </w:r>
          </w:p>
        </w:tc>
        <w:tc>
          <w:tcPr>
            <w:tcW w:w="1611" w:type="dxa"/>
          </w:tcPr>
          <w:p w:rsidR="003C6834" w:rsidRPr="00291E01" w:rsidRDefault="003C6834" w:rsidP="00736B2E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372" w:type="dxa"/>
          </w:tcPr>
          <w:p w:rsidR="003C6834" w:rsidRPr="00A4278C" w:rsidRDefault="003C6834" w:rsidP="00014527">
            <w:pPr>
              <w:snapToGrid w:val="0"/>
              <w:ind w:left="540" w:hanging="54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14527" w:rsidRPr="00291E01" w:rsidTr="009A4B14">
        <w:trPr>
          <w:trHeight w:val="264"/>
        </w:trPr>
        <w:tc>
          <w:tcPr>
            <w:tcW w:w="3434" w:type="dxa"/>
            <w:shd w:val="clear" w:color="auto" w:fill="auto"/>
          </w:tcPr>
          <w:p w:rsidR="00014527" w:rsidRPr="00291E01" w:rsidRDefault="00014527" w:rsidP="00513953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  <w:highlight w:val="yellow"/>
              </w:rPr>
            </w:pPr>
            <w:r w:rsidRPr="00291E01">
              <w:rPr>
                <w:rFonts w:ascii="Arial" w:hAnsi="Arial" w:cs="Arial"/>
                <w:iCs/>
              </w:rPr>
              <w:t xml:space="preserve">Руководитель </w:t>
            </w:r>
            <w:r>
              <w:rPr>
                <w:rFonts w:ascii="Arial" w:hAnsi="Arial" w:cs="Arial"/>
                <w:iCs/>
              </w:rPr>
              <w:t>фестиваля</w:t>
            </w:r>
          </w:p>
        </w:tc>
        <w:tc>
          <w:tcPr>
            <w:tcW w:w="2922" w:type="dxa"/>
          </w:tcPr>
          <w:p w:rsidR="00014527" w:rsidRPr="00291E01" w:rsidRDefault="00014527" w:rsidP="00513953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  <w:highlight w:val="yellow"/>
              </w:rPr>
            </w:pPr>
            <w:proofErr w:type="spellStart"/>
            <w:r w:rsidRPr="00291E01">
              <w:rPr>
                <w:rFonts w:ascii="Arial" w:hAnsi="Arial" w:cs="Arial"/>
                <w:iCs/>
              </w:rPr>
              <w:t>Самошилов</w:t>
            </w:r>
            <w:proofErr w:type="spellEnd"/>
            <w:r w:rsidRPr="00291E01">
              <w:rPr>
                <w:rFonts w:ascii="Arial" w:hAnsi="Arial" w:cs="Arial"/>
                <w:iCs/>
              </w:rPr>
              <w:t xml:space="preserve"> Владимир</w:t>
            </w:r>
          </w:p>
        </w:tc>
        <w:tc>
          <w:tcPr>
            <w:tcW w:w="1611" w:type="dxa"/>
          </w:tcPr>
          <w:p w:rsidR="00014527" w:rsidRPr="00291E01" w:rsidRDefault="00014527" w:rsidP="00A4278C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Ульяновск</w:t>
            </w:r>
          </w:p>
        </w:tc>
        <w:tc>
          <w:tcPr>
            <w:tcW w:w="2372" w:type="dxa"/>
          </w:tcPr>
          <w:p w:rsidR="00014527" w:rsidRPr="00A4278C" w:rsidRDefault="00014527" w:rsidP="00014527">
            <w:pPr>
              <w:snapToGrid w:val="0"/>
              <w:ind w:left="540" w:hanging="540"/>
              <w:rPr>
                <w:rFonts w:ascii="Arial" w:hAnsi="Arial" w:cs="Arial"/>
                <w:iCs/>
                <w:sz w:val="16"/>
                <w:szCs w:val="16"/>
              </w:rPr>
            </w:pPr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Ульяновский </w:t>
            </w:r>
            <w:proofErr w:type="spellStart"/>
            <w:r w:rsidRPr="00A4278C">
              <w:rPr>
                <w:rFonts w:ascii="Arial" w:hAnsi="Arial" w:cs="Arial"/>
                <w:iCs/>
                <w:sz w:val="16"/>
                <w:szCs w:val="16"/>
              </w:rPr>
              <w:t>внедорожный</w:t>
            </w:r>
            <w:proofErr w:type="spellEnd"/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 клуб «Навигатор»</w:t>
            </w:r>
          </w:p>
        </w:tc>
      </w:tr>
      <w:tr w:rsidR="00556285" w:rsidRPr="00291E01" w:rsidTr="009A4B14">
        <w:trPr>
          <w:trHeight w:val="281"/>
        </w:trPr>
        <w:tc>
          <w:tcPr>
            <w:tcW w:w="3434" w:type="dxa"/>
            <w:shd w:val="clear" w:color="auto" w:fill="auto"/>
          </w:tcPr>
          <w:p w:rsidR="00556285" w:rsidRPr="00291E01" w:rsidRDefault="00556285" w:rsidP="00513953">
            <w:pPr>
              <w:snapToGrid w:val="0"/>
              <w:ind w:left="540" w:hanging="540"/>
              <w:rPr>
                <w:rFonts w:ascii="Arial" w:hAnsi="Arial" w:cs="Arial"/>
                <w:iCs/>
              </w:rPr>
            </w:pPr>
            <w:r w:rsidRPr="00291E01">
              <w:rPr>
                <w:rFonts w:ascii="Arial" w:hAnsi="Arial" w:cs="Arial"/>
                <w:iCs/>
              </w:rPr>
              <w:t>Главный секретарь</w:t>
            </w:r>
          </w:p>
        </w:tc>
        <w:tc>
          <w:tcPr>
            <w:tcW w:w="2922" w:type="dxa"/>
          </w:tcPr>
          <w:p w:rsidR="00556285" w:rsidRPr="00291E01" w:rsidRDefault="00556285" w:rsidP="006F57C8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 w:rsidRPr="00291E01">
              <w:rPr>
                <w:rFonts w:ascii="Arial" w:hAnsi="Arial" w:cs="Arial"/>
                <w:iCs/>
              </w:rPr>
              <w:t>Ченакин</w:t>
            </w:r>
            <w:proofErr w:type="spellEnd"/>
            <w:r w:rsidRPr="00291E01">
              <w:rPr>
                <w:rFonts w:ascii="Arial" w:hAnsi="Arial" w:cs="Arial"/>
                <w:iCs/>
              </w:rPr>
              <w:t xml:space="preserve"> Георгий</w:t>
            </w:r>
          </w:p>
        </w:tc>
        <w:tc>
          <w:tcPr>
            <w:tcW w:w="1611" w:type="dxa"/>
          </w:tcPr>
          <w:p w:rsidR="00556285" w:rsidRPr="00291E01" w:rsidRDefault="00556285" w:rsidP="006F57C8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Ульяновск</w:t>
            </w:r>
          </w:p>
        </w:tc>
        <w:tc>
          <w:tcPr>
            <w:tcW w:w="2372" w:type="dxa"/>
          </w:tcPr>
          <w:p w:rsidR="00556285" w:rsidRPr="00A4278C" w:rsidRDefault="00556285" w:rsidP="006F57C8">
            <w:pPr>
              <w:snapToGrid w:val="0"/>
              <w:ind w:left="540" w:hanging="540"/>
              <w:rPr>
                <w:rFonts w:ascii="Arial" w:hAnsi="Arial" w:cs="Arial"/>
                <w:iCs/>
                <w:sz w:val="16"/>
                <w:szCs w:val="16"/>
              </w:rPr>
            </w:pPr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Ульяновский </w:t>
            </w:r>
            <w:proofErr w:type="spellStart"/>
            <w:r w:rsidRPr="00A4278C">
              <w:rPr>
                <w:rFonts w:ascii="Arial" w:hAnsi="Arial" w:cs="Arial"/>
                <w:iCs/>
                <w:sz w:val="16"/>
                <w:szCs w:val="16"/>
              </w:rPr>
              <w:t>внедорожный</w:t>
            </w:r>
            <w:proofErr w:type="spellEnd"/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 клуб «Навигатор»</w:t>
            </w:r>
          </w:p>
        </w:tc>
      </w:tr>
      <w:tr w:rsidR="00BA49EF" w:rsidRPr="00291E01" w:rsidTr="009A4B14">
        <w:trPr>
          <w:trHeight w:val="281"/>
        </w:trPr>
        <w:tc>
          <w:tcPr>
            <w:tcW w:w="3434" w:type="dxa"/>
            <w:shd w:val="clear" w:color="auto" w:fill="auto"/>
          </w:tcPr>
          <w:p w:rsidR="00BA49EF" w:rsidRPr="00291E01" w:rsidRDefault="00BA49EF" w:rsidP="00513953">
            <w:pPr>
              <w:snapToGrid w:val="0"/>
              <w:ind w:left="540" w:hanging="5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Секретарь</w:t>
            </w:r>
          </w:p>
        </w:tc>
        <w:tc>
          <w:tcPr>
            <w:tcW w:w="2922" w:type="dxa"/>
          </w:tcPr>
          <w:p w:rsidR="00BA49EF" w:rsidRPr="009106A9" w:rsidRDefault="00BA49EF" w:rsidP="006F57C8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Шефер</w:t>
            </w:r>
            <w:proofErr w:type="spellEnd"/>
            <w:r>
              <w:rPr>
                <w:rFonts w:ascii="Arial" w:hAnsi="Arial" w:cs="Arial"/>
                <w:iCs/>
              </w:rPr>
              <w:t xml:space="preserve"> Антон</w:t>
            </w:r>
          </w:p>
        </w:tc>
        <w:tc>
          <w:tcPr>
            <w:tcW w:w="1611" w:type="dxa"/>
          </w:tcPr>
          <w:p w:rsidR="00BA49EF" w:rsidRPr="00291E01" w:rsidRDefault="00BA49EF" w:rsidP="006F57C8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Ульяновск</w:t>
            </w:r>
          </w:p>
        </w:tc>
        <w:tc>
          <w:tcPr>
            <w:tcW w:w="2372" w:type="dxa"/>
          </w:tcPr>
          <w:p w:rsidR="00BA49EF" w:rsidRPr="00A4278C" w:rsidRDefault="00BA49EF" w:rsidP="006F57C8">
            <w:pPr>
              <w:snapToGrid w:val="0"/>
              <w:ind w:left="540" w:hanging="540"/>
              <w:rPr>
                <w:rFonts w:ascii="Arial" w:hAnsi="Arial" w:cs="Arial"/>
                <w:iCs/>
                <w:sz w:val="16"/>
                <w:szCs w:val="16"/>
              </w:rPr>
            </w:pPr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Ульяновский </w:t>
            </w:r>
            <w:proofErr w:type="spellStart"/>
            <w:r w:rsidRPr="00A4278C">
              <w:rPr>
                <w:rFonts w:ascii="Arial" w:hAnsi="Arial" w:cs="Arial"/>
                <w:iCs/>
                <w:sz w:val="16"/>
                <w:szCs w:val="16"/>
              </w:rPr>
              <w:t>внедорожный</w:t>
            </w:r>
            <w:proofErr w:type="spellEnd"/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 клуб «Навигатор»</w:t>
            </w:r>
          </w:p>
        </w:tc>
      </w:tr>
      <w:tr w:rsidR="00014527" w:rsidRPr="00291E01" w:rsidTr="009A4B14">
        <w:trPr>
          <w:trHeight w:val="281"/>
        </w:trPr>
        <w:tc>
          <w:tcPr>
            <w:tcW w:w="3434" w:type="dxa"/>
            <w:shd w:val="clear" w:color="auto" w:fill="auto"/>
          </w:tcPr>
          <w:p w:rsidR="00014527" w:rsidRPr="00291E01" w:rsidRDefault="00014527" w:rsidP="00513953">
            <w:pPr>
              <w:snapToGrid w:val="0"/>
              <w:ind w:left="540" w:hanging="540"/>
              <w:rPr>
                <w:rFonts w:ascii="Arial" w:hAnsi="Arial" w:cs="Arial"/>
                <w:iCs/>
              </w:rPr>
            </w:pPr>
            <w:r w:rsidRPr="00291E01">
              <w:rPr>
                <w:rFonts w:ascii="Arial" w:hAnsi="Arial" w:cs="Arial"/>
                <w:iCs/>
              </w:rPr>
              <w:t>Главный врач соревнований</w:t>
            </w:r>
          </w:p>
        </w:tc>
        <w:tc>
          <w:tcPr>
            <w:tcW w:w="2922" w:type="dxa"/>
          </w:tcPr>
          <w:p w:rsidR="00014527" w:rsidRPr="00291E01" w:rsidRDefault="00014527" w:rsidP="00513953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 w:rsidRPr="00291E01">
              <w:rPr>
                <w:rFonts w:ascii="Arial" w:hAnsi="Arial" w:cs="Arial"/>
                <w:iCs/>
              </w:rPr>
              <w:t>По назначению</w:t>
            </w:r>
          </w:p>
        </w:tc>
        <w:tc>
          <w:tcPr>
            <w:tcW w:w="1611" w:type="dxa"/>
          </w:tcPr>
          <w:p w:rsidR="00014527" w:rsidRPr="00291E01" w:rsidRDefault="00014527" w:rsidP="00A4278C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372" w:type="dxa"/>
          </w:tcPr>
          <w:p w:rsidR="00014527" w:rsidRPr="00291E01" w:rsidRDefault="00014527" w:rsidP="00513953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</w:p>
        </w:tc>
      </w:tr>
      <w:tr w:rsidR="000A0621" w:rsidRPr="00291E01" w:rsidTr="009A4B14">
        <w:trPr>
          <w:trHeight w:val="281"/>
        </w:trPr>
        <w:tc>
          <w:tcPr>
            <w:tcW w:w="3434" w:type="dxa"/>
            <w:shd w:val="clear" w:color="auto" w:fill="auto"/>
          </w:tcPr>
          <w:p w:rsidR="000A0621" w:rsidRPr="00291E01" w:rsidRDefault="000A0621" w:rsidP="0051395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Технический комиссар</w:t>
            </w:r>
          </w:p>
        </w:tc>
        <w:tc>
          <w:tcPr>
            <w:tcW w:w="2922" w:type="dxa"/>
          </w:tcPr>
          <w:p w:rsidR="000A0621" w:rsidRPr="00291E01" w:rsidRDefault="000A0621" w:rsidP="00736B2E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  <w:highlight w:val="yellow"/>
              </w:rPr>
            </w:pPr>
            <w:proofErr w:type="spellStart"/>
            <w:r w:rsidRPr="00291E01">
              <w:rPr>
                <w:rFonts w:ascii="Arial" w:hAnsi="Arial" w:cs="Arial"/>
                <w:iCs/>
              </w:rPr>
              <w:t>Самошилов</w:t>
            </w:r>
            <w:proofErr w:type="spellEnd"/>
            <w:r w:rsidRPr="00291E01">
              <w:rPr>
                <w:rFonts w:ascii="Arial" w:hAnsi="Arial" w:cs="Arial"/>
                <w:iCs/>
              </w:rPr>
              <w:t xml:space="preserve"> Владимир</w:t>
            </w:r>
          </w:p>
        </w:tc>
        <w:tc>
          <w:tcPr>
            <w:tcW w:w="1611" w:type="dxa"/>
          </w:tcPr>
          <w:p w:rsidR="000A0621" w:rsidRPr="00291E01" w:rsidRDefault="000A0621" w:rsidP="00736B2E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Ульяновск</w:t>
            </w:r>
          </w:p>
        </w:tc>
        <w:tc>
          <w:tcPr>
            <w:tcW w:w="2372" w:type="dxa"/>
          </w:tcPr>
          <w:p w:rsidR="000A0621" w:rsidRPr="00A4278C" w:rsidRDefault="000A0621" w:rsidP="00D71848">
            <w:pPr>
              <w:snapToGrid w:val="0"/>
              <w:ind w:left="540" w:hanging="540"/>
              <w:rPr>
                <w:rFonts w:ascii="Arial" w:hAnsi="Arial" w:cs="Arial"/>
                <w:iCs/>
                <w:sz w:val="16"/>
                <w:szCs w:val="16"/>
              </w:rPr>
            </w:pPr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Ульяновский </w:t>
            </w:r>
            <w:proofErr w:type="spellStart"/>
            <w:r w:rsidRPr="00A4278C">
              <w:rPr>
                <w:rFonts w:ascii="Arial" w:hAnsi="Arial" w:cs="Arial"/>
                <w:iCs/>
                <w:sz w:val="16"/>
                <w:szCs w:val="16"/>
              </w:rPr>
              <w:t>внедорожный</w:t>
            </w:r>
            <w:proofErr w:type="spellEnd"/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 клуб «Навигатор»</w:t>
            </w:r>
          </w:p>
        </w:tc>
      </w:tr>
      <w:tr w:rsidR="000A0621" w:rsidRPr="00291E01" w:rsidTr="009A4B14">
        <w:trPr>
          <w:trHeight w:val="561"/>
        </w:trPr>
        <w:tc>
          <w:tcPr>
            <w:tcW w:w="3434" w:type="dxa"/>
            <w:shd w:val="clear" w:color="auto" w:fill="auto"/>
          </w:tcPr>
          <w:p w:rsidR="000A0621" w:rsidRPr="00291E01" w:rsidRDefault="000A0621" w:rsidP="00513953">
            <w:pPr>
              <w:snapToGrid w:val="0"/>
              <w:rPr>
                <w:rFonts w:ascii="Arial" w:hAnsi="Arial" w:cs="Arial"/>
                <w:iCs/>
              </w:rPr>
            </w:pPr>
            <w:r w:rsidRPr="00291E01">
              <w:rPr>
                <w:rFonts w:ascii="Arial" w:hAnsi="Arial" w:cs="Arial"/>
                <w:iCs/>
              </w:rPr>
              <w:t>Комиссар по безопасности маршрута</w:t>
            </w:r>
          </w:p>
        </w:tc>
        <w:tc>
          <w:tcPr>
            <w:tcW w:w="2922" w:type="dxa"/>
          </w:tcPr>
          <w:p w:rsidR="000A0621" w:rsidRPr="00291E01" w:rsidRDefault="000A0621" w:rsidP="00736B2E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По назначению</w:t>
            </w:r>
          </w:p>
        </w:tc>
        <w:tc>
          <w:tcPr>
            <w:tcW w:w="1611" w:type="dxa"/>
          </w:tcPr>
          <w:p w:rsidR="000A0621" w:rsidRPr="00291E01" w:rsidRDefault="000A0621" w:rsidP="00736B2E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372" w:type="dxa"/>
          </w:tcPr>
          <w:p w:rsidR="000A0621" w:rsidRPr="00A4278C" w:rsidRDefault="000A0621" w:rsidP="00A4278C">
            <w:pPr>
              <w:snapToGrid w:val="0"/>
              <w:ind w:left="540" w:hanging="54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A0621" w:rsidRPr="00291E01" w:rsidTr="009A4B14">
        <w:trPr>
          <w:trHeight w:val="561"/>
        </w:trPr>
        <w:tc>
          <w:tcPr>
            <w:tcW w:w="3434" w:type="dxa"/>
            <w:shd w:val="clear" w:color="auto" w:fill="auto"/>
          </w:tcPr>
          <w:p w:rsidR="000A0621" w:rsidRPr="00291E01" w:rsidRDefault="000A0621" w:rsidP="00513953">
            <w:pPr>
              <w:snapToGrid w:val="0"/>
              <w:rPr>
                <w:rFonts w:ascii="Arial" w:hAnsi="Arial" w:cs="Arial"/>
                <w:iCs/>
              </w:rPr>
            </w:pPr>
            <w:r w:rsidRPr="00291E01">
              <w:rPr>
                <w:rFonts w:ascii="Arial" w:hAnsi="Arial" w:cs="Arial"/>
                <w:iCs/>
              </w:rPr>
              <w:t xml:space="preserve">Офицер по связи с участниками </w:t>
            </w:r>
          </w:p>
        </w:tc>
        <w:tc>
          <w:tcPr>
            <w:tcW w:w="2922" w:type="dxa"/>
          </w:tcPr>
          <w:p w:rsidR="000A0621" w:rsidRPr="00291E01" w:rsidRDefault="000A0621" w:rsidP="00513953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 w:rsidRPr="00291E01">
              <w:rPr>
                <w:rFonts w:ascii="Arial" w:hAnsi="Arial" w:cs="Arial"/>
                <w:iCs/>
              </w:rPr>
              <w:t>Ченакин</w:t>
            </w:r>
            <w:proofErr w:type="spellEnd"/>
            <w:r w:rsidRPr="00291E01">
              <w:rPr>
                <w:rFonts w:ascii="Arial" w:hAnsi="Arial" w:cs="Arial"/>
                <w:iCs/>
              </w:rPr>
              <w:t xml:space="preserve"> Георгий</w:t>
            </w:r>
          </w:p>
        </w:tc>
        <w:tc>
          <w:tcPr>
            <w:tcW w:w="1611" w:type="dxa"/>
          </w:tcPr>
          <w:p w:rsidR="000A0621" w:rsidRPr="00291E01" w:rsidRDefault="000A0621" w:rsidP="00A4278C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Ульяновск</w:t>
            </w:r>
          </w:p>
        </w:tc>
        <w:tc>
          <w:tcPr>
            <w:tcW w:w="2372" w:type="dxa"/>
          </w:tcPr>
          <w:p w:rsidR="000A0621" w:rsidRPr="00A4278C" w:rsidRDefault="000A0621" w:rsidP="00A4278C">
            <w:pPr>
              <w:snapToGrid w:val="0"/>
              <w:ind w:left="540" w:hanging="540"/>
              <w:rPr>
                <w:rFonts w:ascii="Arial" w:hAnsi="Arial" w:cs="Arial"/>
                <w:iCs/>
                <w:sz w:val="16"/>
                <w:szCs w:val="16"/>
              </w:rPr>
            </w:pPr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Ульяновский </w:t>
            </w:r>
            <w:proofErr w:type="spellStart"/>
            <w:r w:rsidRPr="00A4278C">
              <w:rPr>
                <w:rFonts w:ascii="Arial" w:hAnsi="Arial" w:cs="Arial"/>
                <w:iCs/>
                <w:sz w:val="16"/>
                <w:szCs w:val="16"/>
              </w:rPr>
              <w:t>внедорожный</w:t>
            </w:r>
            <w:proofErr w:type="spellEnd"/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 клуб «Навигатор»</w:t>
            </w:r>
          </w:p>
        </w:tc>
      </w:tr>
      <w:tr w:rsidR="000A0621" w:rsidRPr="00291E01" w:rsidTr="009A4B14">
        <w:trPr>
          <w:trHeight w:val="281"/>
        </w:trPr>
        <w:tc>
          <w:tcPr>
            <w:tcW w:w="3434" w:type="dxa"/>
            <w:shd w:val="clear" w:color="auto" w:fill="auto"/>
          </w:tcPr>
          <w:p w:rsidR="000A0621" w:rsidRPr="00291E01" w:rsidRDefault="000A0621" w:rsidP="00513953">
            <w:pPr>
              <w:snapToGrid w:val="0"/>
              <w:rPr>
                <w:rFonts w:ascii="Arial" w:hAnsi="Arial" w:cs="Arial"/>
                <w:iCs/>
              </w:rPr>
            </w:pPr>
            <w:r w:rsidRPr="00291E01">
              <w:rPr>
                <w:rFonts w:ascii="Arial" w:hAnsi="Arial" w:cs="Arial"/>
                <w:iCs/>
              </w:rPr>
              <w:t>Начальник лагеря</w:t>
            </w:r>
          </w:p>
        </w:tc>
        <w:tc>
          <w:tcPr>
            <w:tcW w:w="2922" w:type="dxa"/>
          </w:tcPr>
          <w:p w:rsidR="000A0621" w:rsidRPr="009106A9" w:rsidRDefault="000A0621" w:rsidP="00513953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Шефер</w:t>
            </w:r>
            <w:proofErr w:type="spellEnd"/>
            <w:r>
              <w:rPr>
                <w:rFonts w:ascii="Arial" w:hAnsi="Arial" w:cs="Arial"/>
                <w:iCs/>
              </w:rPr>
              <w:t xml:space="preserve"> Антон</w:t>
            </w:r>
          </w:p>
        </w:tc>
        <w:tc>
          <w:tcPr>
            <w:tcW w:w="1611" w:type="dxa"/>
          </w:tcPr>
          <w:p w:rsidR="000A0621" w:rsidRPr="00291E01" w:rsidRDefault="000A0621" w:rsidP="006F57C8">
            <w:pPr>
              <w:snapToGrid w:val="0"/>
              <w:ind w:left="540" w:hanging="54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Ульяновск</w:t>
            </w:r>
          </w:p>
        </w:tc>
        <w:tc>
          <w:tcPr>
            <w:tcW w:w="2372" w:type="dxa"/>
          </w:tcPr>
          <w:p w:rsidR="000A0621" w:rsidRPr="00A4278C" w:rsidRDefault="000A0621" w:rsidP="006F57C8">
            <w:pPr>
              <w:snapToGrid w:val="0"/>
              <w:ind w:left="540" w:hanging="540"/>
              <w:rPr>
                <w:rFonts w:ascii="Arial" w:hAnsi="Arial" w:cs="Arial"/>
                <w:iCs/>
                <w:sz w:val="16"/>
                <w:szCs w:val="16"/>
              </w:rPr>
            </w:pPr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Ульяновский </w:t>
            </w:r>
            <w:proofErr w:type="spellStart"/>
            <w:r w:rsidRPr="00A4278C">
              <w:rPr>
                <w:rFonts w:ascii="Arial" w:hAnsi="Arial" w:cs="Arial"/>
                <w:iCs/>
                <w:sz w:val="16"/>
                <w:szCs w:val="16"/>
              </w:rPr>
              <w:t>внедорожный</w:t>
            </w:r>
            <w:proofErr w:type="spellEnd"/>
            <w:r w:rsidRPr="00A4278C">
              <w:rPr>
                <w:rFonts w:ascii="Arial" w:hAnsi="Arial" w:cs="Arial"/>
                <w:iCs/>
                <w:sz w:val="16"/>
                <w:szCs w:val="16"/>
              </w:rPr>
              <w:t xml:space="preserve"> клуб «Навигатор»</w:t>
            </w:r>
          </w:p>
        </w:tc>
      </w:tr>
    </w:tbl>
    <w:p w:rsidR="00B26735" w:rsidRDefault="00B26735" w:rsidP="00B26735">
      <w:pPr>
        <w:tabs>
          <w:tab w:val="right" w:leader="dot" w:pos="9685"/>
        </w:tabs>
        <w:ind w:left="540" w:hanging="540"/>
        <w:jc w:val="both"/>
        <w:rPr>
          <w:rFonts w:ascii="Arial" w:hAnsi="Arial" w:cs="Arial"/>
        </w:rPr>
      </w:pPr>
    </w:p>
    <w:p w:rsidR="00B26735" w:rsidRPr="000D4252" w:rsidRDefault="00B26735" w:rsidP="00B26735">
      <w:pPr>
        <w:tabs>
          <w:tab w:val="right" w:leader="dot" w:pos="9685"/>
        </w:tabs>
        <w:ind w:left="540" w:hanging="540"/>
        <w:jc w:val="both"/>
        <w:rPr>
          <w:rFonts w:ascii="Arial" w:hAnsi="Arial" w:cs="Arial"/>
        </w:rPr>
      </w:pPr>
    </w:p>
    <w:p w:rsidR="00B26735" w:rsidRPr="000D4252" w:rsidRDefault="00B26735" w:rsidP="00B2673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3" w:name="__RefHeading__17_1872477193"/>
      <w:bookmarkEnd w:id="3"/>
      <w:r w:rsidRPr="000D4252">
        <w:rPr>
          <w:rFonts w:ascii="Arial" w:hAnsi="Arial" w:cs="Arial"/>
          <w:sz w:val="24"/>
        </w:rPr>
        <w:t xml:space="preserve">Заявка на участие в </w:t>
      </w:r>
      <w:r w:rsidR="00846252">
        <w:rPr>
          <w:rFonts w:ascii="Arial" w:hAnsi="Arial" w:cs="Arial"/>
          <w:sz w:val="24"/>
        </w:rPr>
        <w:t>фестивал</w:t>
      </w:r>
      <w:r w:rsidR="00835DA2">
        <w:rPr>
          <w:rFonts w:ascii="Arial" w:hAnsi="Arial" w:cs="Arial"/>
          <w:sz w:val="24"/>
        </w:rPr>
        <w:t>е</w:t>
      </w:r>
      <w:r w:rsidRPr="000D4252">
        <w:rPr>
          <w:rFonts w:ascii="Arial" w:hAnsi="Arial" w:cs="Arial"/>
          <w:sz w:val="24"/>
        </w:rPr>
        <w:t>. Взносы.</w:t>
      </w:r>
    </w:p>
    <w:p w:rsidR="00B26735" w:rsidRPr="0001771B" w:rsidRDefault="00B26735" w:rsidP="0001771B">
      <w:pPr>
        <w:pStyle w:val="Iniiaiieoaeno"/>
        <w:numPr>
          <w:ilvl w:val="2"/>
          <w:numId w:val="21"/>
        </w:numPr>
        <w:jc w:val="both"/>
        <w:rPr>
          <w:iCs/>
          <w:lang w:eastAsia="ru-RU"/>
        </w:rPr>
      </w:pPr>
      <w:r w:rsidRPr="0001771B">
        <w:rPr>
          <w:iCs/>
          <w:lang w:eastAsia="ru-RU"/>
        </w:rPr>
        <w:t xml:space="preserve">Начало приема заявок </w:t>
      </w:r>
      <w:r w:rsidR="00B67E3E">
        <w:rPr>
          <w:iCs/>
          <w:lang w:eastAsia="ru-RU"/>
        </w:rPr>
        <w:t>01</w:t>
      </w:r>
      <w:r w:rsidRPr="0001771B">
        <w:rPr>
          <w:iCs/>
          <w:lang w:eastAsia="ru-RU"/>
        </w:rPr>
        <w:t xml:space="preserve"> </w:t>
      </w:r>
      <w:r w:rsidR="00B67E3E">
        <w:rPr>
          <w:iCs/>
          <w:lang w:eastAsia="ru-RU"/>
        </w:rPr>
        <w:t>декабря</w:t>
      </w:r>
      <w:r w:rsidRPr="0001771B">
        <w:rPr>
          <w:iCs/>
          <w:lang w:eastAsia="ru-RU"/>
        </w:rPr>
        <w:t xml:space="preserve"> 201</w:t>
      </w:r>
      <w:r w:rsidR="00B67E3E">
        <w:rPr>
          <w:iCs/>
          <w:lang w:eastAsia="ru-RU"/>
        </w:rPr>
        <w:t>7</w:t>
      </w:r>
      <w:r w:rsidRPr="0001771B">
        <w:rPr>
          <w:iCs/>
          <w:lang w:eastAsia="ru-RU"/>
        </w:rPr>
        <w:t xml:space="preserve"> года</w:t>
      </w:r>
    </w:p>
    <w:p w:rsidR="00B26735" w:rsidRPr="0001771B" w:rsidRDefault="00B26735" w:rsidP="0001771B">
      <w:pPr>
        <w:pStyle w:val="Iniiaiieoaeno"/>
        <w:numPr>
          <w:ilvl w:val="2"/>
          <w:numId w:val="21"/>
        </w:numPr>
        <w:jc w:val="both"/>
        <w:rPr>
          <w:iCs/>
          <w:lang w:eastAsia="ru-RU"/>
        </w:rPr>
      </w:pPr>
      <w:r w:rsidRPr="0001771B">
        <w:rPr>
          <w:iCs/>
          <w:lang w:eastAsia="ru-RU"/>
        </w:rPr>
        <w:t xml:space="preserve">Окончание  приема заявок </w:t>
      </w:r>
      <w:r w:rsidR="006F57C8">
        <w:rPr>
          <w:iCs/>
          <w:lang w:eastAsia="ru-RU"/>
        </w:rPr>
        <w:t xml:space="preserve">по </w:t>
      </w:r>
      <w:r w:rsidR="009106A9">
        <w:rPr>
          <w:iCs/>
          <w:lang w:eastAsia="ru-RU"/>
        </w:rPr>
        <w:t>2</w:t>
      </w:r>
      <w:r w:rsidR="00B67E3E">
        <w:rPr>
          <w:iCs/>
          <w:lang w:eastAsia="ru-RU"/>
        </w:rPr>
        <w:t>0</w:t>
      </w:r>
      <w:r w:rsidRPr="0001771B">
        <w:rPr>
          <w:iCs/>
          <w:lang w:eastAsia="ru-RU"/>
        </w:rPr>
        <w:t xml:space="preserve"> </w:t>
      </w:r>
      <w:r w:rsidR="001C6025" w:rsidRPr="0001771B">
        <w:rPr>
          <w:iCs/>
          <w:lang w:eastAsia="ru-RU"/>
        </w:rPr>
        <w:t xml:space="preserve">апреля </w:t>
      </w:r>
      <w:r w:rsidR="000A0621">
        <w:rPr>
          <w:iCs/>
          <w:lang w:eastAsia="ru-RU"/>
        </w:rPr>
        <w:t>2018</w:t>
      </w:r>
      <w:r w:rsidRPr="0001771B">
        <w:rPr>
          <w:iCs/>
          <w:lang w:eastAsia="ru-RU"/>
        </w:rPr>
        <w:t xml:space="preserve"> года. Заявки, поданные позже срока окончания, могут быть приняты по усмотрению организатора.</w:t>
      </w:r>
    </w:p>
    <w:p w:rsidR="00B26735" w:rsidRPr="0001771B" w:rsidRDefault="00B26735" w:rsidP="0001771B">
      <w:pPr>
        <w:pStyle w:val="Iniiaiieoaeno"/>
        <w:numPr>
          <w:ilvl w:val="2"/>
          <w:numId w:val="21"/>
        </w:numPr>
        <w:jc w:val="both"/>
        <w:rPr>
          <w:iCs/>
          <w:lang w:eastAsia="ru-RU"/>
        </w:rPr>
      </w:pPr>
      <w:r w:rsidRPr="0001771B">
        <w:rPr>
          <w:iCs/>
          <w:lang w:eastAsia="ru-RU"/>
        </w:rPr>
        <w:t>Предварительные заявки и взносы могут быть переданы Участником</w:t>
      </w:r>
      <w:r w:rsidR="0001771B">
        <w:rPr>
          <w:iCs/>
          <w:lang w:eastAsia="ru-RU"/>
        </w:rPr>
        <w:t xml:space="preserve"> </w:t>
      </w:r>
      <w:r w:rsidRPr="0001771B">
        <w:rPr>
          <w:iCs/>
          <w:lang w:eastAsia="ru-RU"/>
        </w:rPr>
        <w:t xml:space="preserve">Организатору по адресам: </w:t>
      </w:r>
    </w:p>
    <w:p w:rsidR="00B26735" w:rsidRPr="0001771B" w:rsidRDefault="00B26735" w:rsidP="0001771B">
      <w:pPr>
        <w:pStyle w:val="Iniiaiieoaeno"/>
        <w:jc w:val="both"/>
        <w:rPr>
          <w:b/>
          <w:iCs/>
          <w:lang w:eastAsia="ru-RU"/>
        </w:rPr>
      </w:pPr>
      <w:r w:rsidRPr="0001771B">
        <w:rPr>
          <w:b/>
          <w:iCs/>
          <w:lang w:eastAsia="ru-RU"/>
        </w:rPr>
        <w:t xml:space="preserve">         </w:t>
      </w:r>
      <w:proofErr w:type="spellStart"/>
      <w:r w:rsidRPr="0001771B">
        <w:rPr>
          <w:b/>
          <w:iCs/>
          <w:lang w:eastAsia="ru-RU"/>
        </w:rPr>
        <w:t>e-mail</w:t>
      </w:r>
      <w:proofErr w:type="spellEnd"/>
      <w:r w:rsidRPr="0001771B">
        <w:rPr>
          <w:b/>
          <w:iCs/>
          <w:lang w:eastAsia="ru-RU"/>
        </w:rPr>
        <w:t xml:space="preserve">:  </w:t>
      </w:r>
      <w:r w:rsidR="001C6025" w:rsidRPr="0001771B">
        <w:rPr>
          <w:b/>
          <w:iCs/>
          <w:lang w:eastAsia="ru-RU"/>
        </w:rPr>
        <w:t>sprut</w:t>
      </w:r>
      <w:r w:rsidRPr="0001771B">
        <w:rPr>
          <w:b/>
          <w:iCs/>
          <w:lang w:eastAsia="ru-RU"/>
        </w:rPr>
        <w:t xml:space="preserve">-trofy@mail.ru  </w:t>
      </w:r>
    </w:p>
    <w:p w:rsidR="001C6025" w:rsidRPr="0001771B" w:rsidRDefault="001C6025" w:rsidP="0001771B">
      <w:pPr>
        <w:pStyle w:val="Iniiaiieoaeno"/>
        <w:jc w:val="both"/>
        <w:rPr>
          <w:b/>
          <w:iCs/>
          <w:lang w:eastAsia="ru-RU"/>
        </w:rPr>
      </w:pPr>
      <w:r w:rsidRPr="0001771B">
        <w:rPr>
          <w:b/>
          <w:iCs/>
          <w:lang w:eastAsia="ru-RU"/>
        </w:rPr>
        <w:lastRenderedPageBreak/>
        <w:t xml:space="preserve">          тел.   8-960-3-729-222; 8-937-452-64-33;</w:t>
      </w:r>
    </w:p>
    <w:p w:rsidR="001C6025" w:rsidRPr="0001771B" w:rsidRDefault="001C6025" w:rsidP="0001771B">
      <w:pPr>
        <w:pStyle w:val="Iniiaiieoaeno"/>
        <w:jc w:val="both"/>
        <w:rPr>
          <w:b/>
          <w:iCs/>
          <w:lang w:eastAsia="ru-RU"/>
        </w:rPr>
      </w:pPr>
      <w:r w:rsidRPr="0001771B">
        <w:rPr>
          <w:b/>
          <w:iCs/>
          <w:lang w:eastAsia="ru-RU"/>
        </w:rPr>
        <w:t xml:space="preserve">          г</w:t>
      </w:r>
      <w:proofErr w:type="gramStart"/>
      <w:r w:rsidRPr="0001771B">
        <w:rPr>
          <w:b/>
          <w:iCs/>
          <w:lang w:eastAsia="ru-RU"/>
        </w:rPr>
        <w:t>.У</w:t>
      </w:r>
      <w:proofErr w:type="gramEnd"/>
      <w:r w:rsidRPr="0001771B">
        <w:rPr>
          <w:b/>
          <w:iCs/>
          <w:lang w:eastAsia="ru-RU"/>
        </w:rPr>
        <w:t xml:space="preserve">льяновск,  ул. Промышленная, 2 </w:t>
      </w:r>
    </w:p>
    <w:p w:rsidR="001C6025" w:rsidRPr="0001771B" w:rsidRDefault="001C6025" w:rsidP="0001771B">
      <w:pPr>
        <w:jc w:val="both"/>
        <w:rPr>
          <w:rFonts w:ascii="Arial" w:hAnsi="Arial" w:cs="Arial"/>
          <w:iCs/>
        </w:rPr>
      </w:pPr>
    </w:p>
    <w:p w:rsidR="00B26735" w:rsidRPr="0001771B" w:rsidRDefault="00B26735" w:rsidP="0001771B">
      <w:pPr>
        <w:pStyle w:val="Iniiaiieoaeno"/>
        <w:jc w:val="both"/>
        <w:rPr>
          <w:iCs/>
          <w:lang w:eastAsia="ru-RU"/>
        </w:rPr>
      </w:pPr>
      <w:r w:rsidRPr="0001771B">
        <w:rPr>
          <w:iCs/>
          <w:lang w:eastAsia="ru-RU"/>
        </w:rPr>
        <w:t xml:space="preserve">         Контактное лицо  - </w:t>
      </w:r>
      <w:proofErr w:type="spellStart"/>
      <w:r w:rsidRPr="0001771B">
        <w:rPr>
          <w:iCs/>
          <w:lang w:eastAsia="ru-RU"/>
        </w:rPr>
        <w:t>Самошилов</w:t>
      </w:r>
      <w:proofErr w:type="spellEnd"/>
      <w:r w:rsidRPr="0001771B">
        <w:rPr>
          <w:iCs/>
          <w:lang w:eastAsia="ru-RU"/>
        </w:rPr>
        <w:t xml:space="preserve"> Владимир, </w:t>
      </w:r>
    </w:p>
    <w:p w:rsidR="001C6025" w:rsidRPr="0001771B" w:rsidRDefault="001C6025" w:rsidP="001C6025">
      <w:pPr>
        <w:rPr>
          <w:rFonts w:ascii="Arial" w:hAnsi="Arial" w:cs="Arial"/>
          <w:iCs/>
        </w:rPr>
      </w:pPr>
    </w:p>
    <w:p w:rsidR="0087710A" w:rsidRPr="004C7815" w:rsidRDefault="0087710A" w:rsidP="00C476ED">
      <w:pPr>
        <w:spacing w:before="120" w:after="100"/>
        <w:jc w:val="center"/>
        <w:rPr>
          <w:b/>
          <w:iCs/>
        </w:rPr>
      </w:pPr>
      <w:r w:rsidRPr="0001771B">
        <w:rPr>
          <w:rFonts w:ascii="Arial" w:hAnsi="Arial" w:cs="Arial"/>
          <w:b/>
          <w:iCs/>
        </w:rPr>
        <w:t>Суммы заявочных взносов</w:t>
      </w:r>
      <w:r w:rsidR="00C476ED" w:rsidRPr="0001771B">
        <w:rPr>
          <w:rFonts w:ascii="Arial" w:hAnsi="Arial" w:cs="Arial"/>
          <w:b/>
          <w:iCs/>
        </w:rPr>
        <w:t xml:space="preserve"> в зависимости от срока подачи пакета документов на участие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76"/>
        <w:gridCol w:w="2400"/>
        <w:gridCol w:w="2160"/>
      </w:tblGrid>
      <w:tr w:rsidR="0087710A" w:rsidRPr="004C7815" w:rsidTr="0087710A">
        <w:tc>
          <w:tcPr>
            <w:tcW w:w="3060" w:type="dxa"/>
          </w:tcPr>
          <w:p w:rsidR="0087710A" w:rsidRPr="004C7815" w:rsidRDefault="0087710A" w:rsidP="0087710A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Зачетный класс</w:t>
            </w:r>
          </w:p>
        </w:tc>
        <w:tc>
          <w:tcPr>
            <w:tcW w:w="2176" w:type="dxa"/>
          </w:tcPr>
          <w:p w:rsidR="0087710A" w:rsidRPr="004C7815" w:rsidRDefault="0087710A" w:rsidP="00B67E3E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 xml:space="preserve">с </w:t>
            </w:r>
            <w:r w:rsidR="00B67E3E">
              <w:rPr>
                <w:b/>
              </w:rPr>
              <w:t>01</w:t>
            </w:r>
            <w:r w:rsidRPr="004C7815">
              <w:rPr>
                <w:b/>
              </w:rPr>
              <w:t>.1</w:t>
            </w:r>
            <w:r w:rsidR="00B67E3E">
              <w:rPr>
                <w:b/>
              </w:rPr>
              <w:t>2</w:t>
            </w:r>
            <w:r w:rsidRPr="004C7815">
              <w:rPr>
                <w:b/>
              </w:rPr>
              <w:t>.201</w:t>
            </w:r>
            <w:r w:rsidR="00B67E3E">
              <w:rPr>
                <w:b/>
              </w:rPr>
              <w:t>7</w:t>
            </w:r>
            <w:r w:rsidRPr="004C7815">
              <w:rPr>
                <w:b/>
              </w:rPr>
              <w:t xml:space="preserve"> по 31.12.201</w:t>
            </w:r>
            <w:r w:rsidR="00B67E3E">
              <w:rPr>
                <w:b/>
              </w:rPr>
              <w:t>7</w:t>
            </w:r>
            <w:r w:rsidRPr="004C7815">
              <w:rPr>
                <w:b/>
              </w:rPr>
              <w:t>г.</w:t>
            </w:r>
          </w:p>
        </w:tc>
        <w:tc>
          <w:tcPr>
            <w:tcW w:w="2400" w:type="dxa"/>
          </w:tcPr>
          <w:p w:rsidR="0087710A" w:rsidRPr="004C7815" w:rsidRDefault="0087710A" w:rsidP="00E86573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с 01.01.1</w:t>
            </w:r>
            <w:r w:rsidR="00B67E3E">
              <w:rPr>
                <w:b/>
              </w:rPr>
              <w:t>8</w:t>
            </w:r>
            <w:r w:rsidRPr="004C7815">
              <w:rPr>
                <w:b/>
              </w:rPr>
              <w:t xml:space="preserve"> по 01.04.1</w:t>
            </w:r>
            <w:r w:rsidR="00B67E3E">
              <w:rPr>
                <w:b/>
              </w:rPr>
              <w:t>8</w:t>
            </w:r>
          </w:p>
        </w:tc>
        <w:tc>
          <w:tcPr>
            <w:tcW w:w="2160" w:type="dxa"/>
          </w:tcPr>
          <w:p w:rsidR="0087710A" w:rsidRPr="004C7815" w:rsidRDefault="0087710A" w:rsidP="00B67E3E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После 01.04.1</w:t>
            </w:r>
            <w:r w:rsidR="00B67E3E">
              <w:rPr>
                <w:b/>
              </w:rPr>
              <w:t>8</w:t>
            </w:r>
            <w:r w:rsidRPr="004C7815">
              <w:rPr>
                <w:b/>
              </w:rPr>
              <w:t>г.</w:t>
            </w:r>
          </w:p>
        </w:tc>
      </w:tr>
      <w:tr w:rsidR="0087710A" w:rsidRPr="004C7815" w:rsidTr="0087710A">
        <w:tc>
          <w:tcPr>
            <w:tcW w:w="3060" w:type="dxa"/>
          </w:tcPr>
          <w:p w:rsidR="0087710A" w:rsidRPr="004C7815" w:rsidRDefault="0087710A" w:rsidP="0087710A">
            <w:pPr>
              <w:spacing w:before="120" w:after="100"/>
              <w:ind w:left="-108"/>
              <w:jc w:val="center"/>
              <w:rPr>
                <w:b/>
              </w:rPr>
            </w:pPr>
            <w:r w:rsidRPr="004C7815">
              <w:rPr>
                <w:b/>
              </w:rPr>
              <w:t>УАЗ</w:t>
            </w:r>
            <w:r w:rsidR="00EA6DDA">
              <w:rPr>
                <w:b/>
              </w:rPr>
              <w:t xml:space="preserve"> </w:t>
            </w:r>
            <w:r w:rsidRPr="004C7815">
              <w:rPr>
                <w:b/>
              </w:rPr>
              <w:t>-</w:t>
            </w:r>
            <w:r w:rsidR="00EA6DDA">
              <w:rPr>
                <w:b/>
              </w:rPr>
              <w:t xml:space="preserve"> СПРУТ</w:t>
            </w:r>
          </w:p>
        </w:tc>
        <w:tc>
          <w:tcPr>
            <w:tcW w:w="2176" w:type="dxa"/>
          </w:tcPr>
          <w:p w:rsidR="0087710A" w:rsidRPr="004C7815" w:rsidRDefault="00223E5D" w:rsidP="0087710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</w:t>
            </w:r>
            <w:r w:rsidR="002648A5">
              <w:rPr>
                <w:b/>
              </w:rPr>
              <w:t>ый</w:t>
            </w:r>
            <w:r>
              <w:rPr>
                <w:b/>
              </w:rPr>
              <w:t xml:space="preserve"> тариф</w:t>
            </w:r>
            <w:r w:rsidR="002648A5">
              <w:rPr>
                <w:b/>
              </w:rPr>
              <w:t xml:space="preserve"> минус 50% = 2000 руб.</w:t>
            </w:r>
          </w:p>
        </w:tc>
        <w:tc>
          <w:tcPr>
            <w:tcW w:w="2400" w:type="dxa"/>
          </w:tcPr>
          <w:p w:rsidR="0087710A" w:rsidRPr="004C7815" w:rsidRDefault="00223E5D" w:rsidP="0087710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 xml:space="preserve">Базовый </w:t>
            </w:r>
            <w:r w:rsidR="002648A5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="00AD4CCA" w:rsidRPr="004C7815">
              <w:rPr>
                <w:b/>
              </w:rPr>
              <w:t>4</w:t>
            </w:r>
            <w:r w:rsidR="0087710A" w:rsidRPr="004C7815">
              <w:rPr>
                <w:b/>
              </w:rPr>
              <w:t>000р.</w:t>
            </w:r>
          </w:p>
        </w:tc>
        <w:tc>
          <w:tcPr>
            <w:tcW w:w="2160" w:type="dxa"/>
          </w:tcPr>
          <w:p w:rsidR="0087710A" w:rsidRPr="004C7815" w:rsidRDefault="00223E5D" w:rsidP="0087710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</w:t>
            </w:r>
            <w:r w:rsidR="002648A5">
              <w:rPr>
                <w:b/>
              </w:rPr>
              <w:t>ый</w:t>
            </w:r>
            <w:r>
              <w:rPr>
                <w:b/>
              </w:rPr>
              <w:t xml:space="preserve"> тариф</w:t>
            </w:r>
            <w:r w:rsidR="002648A5">
              <w:rPr>
                <w:b/>
              </w:rPr>
              <w:t xml:space="preserve"> плюс 50% = 6000 руб.</w:t>
            </w:r>
          </w:p>
        </w:tc>
      </w:tr>
      <w:tr w:rsidR="00AD4CCA" w:rsidRPr="004C7815" w:rsidTr="0087710A">
        <w:tc>
          <w:tcPr>
            <w:tcW w:w="3060" w:type="dxa"/>
          </w:tcPr>
          <w:p w:rsidR="00AD4CCA" w:rsidRPr="00B32679" w:rsidRDefault="00AD4CCA" w:rsidP="0087710A">
            <w:pPr>
              <w:spacing w:before="120" w:after="100"/>
              <w:ind w:left="-108"/>
              <w:jc w:val="center"/>
              <w:rPr>
                <w:b/>
              </w:rPr>
            </w:pPr>
            <w:r w:rsidRPr="00B32679">
              <w:rPr>
                <w:b/>
              </w:rPr>
              <w:t>КОМАНДНЫЙ ЗАЧЕТ</w:t>
            </w:r>
          </w:p>
        </w:tc>
        <w:tc>
          <w:tcPr>
            <w:tcW w:w="2176" w:type="dxa"/>
          </w:tcPr>
          <w:p w:rsidR="00AD4CCA" w:rsidRPr="00B32679" w:rsidRDefault="00AD4CCA" w:rsidP="0087710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  <w:tc>
          <w:tcPr>
            <w:tcW w:w="2400" w:type="dxa"/>
          </w:tcPr>
          <w:p w:rsidR="00AD4CCA" w:rsidRPr="00B32679" w:rsidRDefault="00AD4CCA" w:rsidP="00AD4CC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  <w:tc>
          <w:tcPr>
            <w:tcW w:w="2160" w:type="dxa"/>
          </w:tcPr>
          <w:p w:rsidR="00AD4CCA" w:rsidRPr="004C7815" w:rsidRDefault="00AD4CCA" w:rsidP="00AD4CC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</w:tr>
    </w:tbl>
    <w:p w:rsidR="0087710A" w:rsidRDefault="0087710A" w:rsidP="0087710A">
      <w:pPr>
        <w:rPr>
          <w:lang w:eastAsia="ar-SA"/>
        </w:rPr>
      </w:pPr>
    </w:p>
    <w:p w:rsidR="00B67E3E" w:rsidRPr="00B67E3E" w:rsidRDefault="00B67E3E" w:rsidP="00B67E3E">
      <w:pPr>
        <w:ind w:firstLine="540"/>
        <w:jc w:val="both"/>
        <w:rPr>
          <w:b/>
          <w:i/>
          <w:lang w:eastAsia="ar-SA"/>
        </w:rPr>
      </w:pPr>
      <w:r w:rsidRPr="00B67E3E">
        <w:rPr>
          <w:b/>
          <w:i/>
          <w:lang w:eastAsia="ar-SA"/>
        </w:rPr>
        <w:t xml:space="preserve">Заявка считается поданной в случае, если Участник подал заявку на электронный адрес Организаторов </w:t>
      </w:r>
      <w:hyperlink r:id="rId9" w:history="1">
        <w:r w:rsidRPr="00B67E3E">
          <w:rPr>
            <w:rStyle w:val="a3"/>
            <w:b/>
            <w:i/>
            <w:u w:val="none"/>
            <w:lang w:val="en-US" w:eastAsia="ar-SA"/>
          </w:rPr>
          <w:t>sprut</w:t>
        </w:r>
        <w:r w:rsidRPr="00B67E3E">
          <w:rPr>
            <w:rStyle w:val="a3"/>
            <w:b/>
            <w:i/>
            <w:u w:val="none"/>
            <w:lang w:eastAsia="ar-SA"/>
          </w:rPr>
          <w:t>-</w:t>
        </w:r>
        <w:r w:rsidRPr="00B67E3E">
          <w:rPr>
            <w:rStyle w:val="a3"/>
            <w:b/>
            <w:i/>
            <w:u w:val="none"/>
            <w:lang w:val="en-US" w:eastAsia="ar-SA"/>
          </w:rPr>
          <w:t>trofy</w:t>
        </w:r>
        <w:r w:rsidRPr="00B67E3E">
          <w:rPr>
            <w:rStyle w:val="a3"/>
            <w:b/>
            <w:i/>
            <w:u w:val="none"/>
            <w:lang w:eastAsia="ar-SA"/>
          </w:rPr>
          <w:t>@</w:t>
        </w:r>
        <w:r w:rsidRPr="00B67E3E">
          <w:rPr>
            <w:rStyle w:val="a3"/>
            <w:b/>
            <w:i/>
            <w:u w:val="none"/>
            <w:lang w:val="en-US" w:eastAsia="ar-SA"/>
          </w:rPr>
          <w:t>mail</w:t>
        </w:r>
        <w:r w:rsidRPr="00B67E3E">
          <w:rPr>
            <w:rStyle w:val="a3"/>
            <w:b/>
            <w:i/>
            <w:u w:val="none"/>
            <w:lang w:eastAsia="ar-SA"/>
          </w:rPr>
          <w:t>.</w:t>
        </w:r>
        <w:r w:rsidRPr="00B67E3E">
          <w:rPr>
            <w:rStyle w:val="a3"/>
            <w:b/>
            <w:i/>
            <w:u w:val="none"/>
            <w:lang w:val="en-US" w:eastAsia="ar-SA"/>
          </w:rPr>
          <w:t>ru</w:t>
        </w:r>
      </w:hyperlink>
      <w:r w:rsidRPr="00B67E3E">
        <w:rPr>
          <w:b/>
          <w:i/>
          <w:lang w:eastAsia="ar-SA"/>
        </w:rPr>
        <w:t>, оплатил заявочный взнос на карту Сбербанка № 4279 6900 1029 9810 Владимир Валерьевич С., направил копию платежного поручения на электронный адрес Организаторов и получил подтверждение от Организаторов по электронной почте о получении всего пакета документов.</w:t>
      </w:r>
    </w:p>
    <w:p w:rsidR="00B67E3E" w:rsidRDefault="00B67E3E" w:rsidP="00B67E3E">
      <w:pPr>
        <w:pStyle w:val="Iniiaiieoaeno"/>
        <w:jc w:val="both"/>
        <w:rPr>
          <w:rFonts w:ascii="Times New Roman" w:hAnsi="Times New Roman" w:cs="Times New Roman"/>
          <w:b/>
          <w:i/>
        </w:rPr>
      </w:pPr>
    </w:p>
    <w:p w:rsidR="001C6025" w:rsidRPr="001C6025" w:rsidRDefault="001C6025" w:rsidP="001C6025">
      <w:pPr>
        <w:rPr>
          <w:lang w:eastAsia="ar-SA"/>
        </w:rPr>
      </w:pPr>
    </w:p>
    <w:p w:rsidR="001C6025" w:rsidRPr="001C6025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r w:rsidRPr="001C6025">
        <w:rPr>
          <w:rFonts w:ascii="Arial" w:hAnsi="Arial" w:cs="Arial"/>
          <w:sz w:val="24"/>
        </w:rPr>
        <w:t>Распределение Участников по зачетным категориям:</w:t>
      </w:r>
    </w:p>
    <w:p w:rsidR="001C6025" w:rsidRPr="000C7082" w:rsidRDefault="001C6025" w:rsidP="001C6025">
      <w:pPr>
        <w:spacing w:before="120" w:after="100"/>
        <w:ind w:left="540" w:firstLine="540"/>
        <w:jc w:val="center"/>
        <w:rPr>
          <w:rFonts w:ascii="Arial" w:hAnsi="Arial" w:cs="Arial"/>
          <w:b/>
        </w:rPr>
      </w:pPr>
      <w:r w:rsidRPr="000C7082">
        <w:rPr>
          <w:rFonts w:ascii="Arial" w:hAnsi="Arial" w:cs="Arial"/>
          <w:b/>
        </w:rPr>
        <w:t>Личный зачет:</w:t>
      </w:r>
    </w:p>
    <w:p w:rsidR="001C6025" w:rsidRPr="0001771B" w:rsidRDefault="001C6025" w:rsidP="001C6025">
      <w:pPr>
        <w:numPr>
          <w:ilvl w:val="0"/>
          <w:numId w:val="23"/>
        </w:numPr>
        <w:suppressAutoHyphens/>
        <w:spacing w:before="120" w:after="100"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b/>
          <w:iCs/>
        </w:rPr>
        <w:t>«УАЗ-Спрут»</w:t>
      </w:r>
      <w:r w:rsidRPr="0001771B">
        <w:rPr>
          <w:rFonts w:ascii="Arial" w:hAnsi="Arial" w:cs="Arial"/>
          <w:iCs/>
        </w:rPr>
        <w:t xml:space="preserve"> - автомобили, подготовленные в соответствии с техническими требованиями, изложенными в </w:t>
      </w:r>
      <w:proofErr w:type="gramStart"/>
      <w:r w:rsidRPr="0001771B">
        <w:rPr>
          <w:rFonts w:ascii="Arial" w:hAnsi="Arial" w:cs="Arial"/>
          <w:iCs/>
        </w:rPr>
        <w:t>ТТ</w:t>
      </w:r>
      <w:proofErr w:type="gramEnd"/>
      <w:r w:rsidRPr="0001771B">
        <w:rPr>
          <w:rFonts w:ascii="Arial" w:hAnsi="Arial" w:cs="Arial"/>
          <w:iCs/>
        </w:rPr>
        <w:t xml:space="preserve"> «</w:t>
      </w:r>
      <w:proofErr w:type="spellStart"/>
      <w:r w:rsidRPr="0001771B">
        <w:rPr>
          <w:rFonts w:ascii="Arial" w:hAnsi="Arial" w:cs="Arial"/>
          <w:iCs/>
        </w:rPr>
        <w:t>Спрут-Трофи</w:t>
      </w:r>
      <w:proofErr w:type="spellEnd"/>
      <w:r w:rsidRPr="0001771B">
        <w:rPr>
          <w:rFonts w:ascii="Arial" w:hAnsi="Arial" w:cs="Arial"/>
          <w:iCs/>
        </w:rPr>
        <w:t xml:space="preserve"> </w:t>
      </w:r>
      <w:r w:rsidR="000A0621">
        <w:rPr>
          <w:rFonts w:ascii="Arial" w:hAnsi="Arial" w:cs="Arial"/>
          <w:iCs/>
        </w:rPr>
        <w:t>2018</w:t>
      </w:r>
      <w:r w:rsidRPr="0001771B">
        <w:rPr>
          <w:rFonts w:ascii="Arial" w:hAnsi="Arial" w:cs="Arial"/>
          <w:iCs/>
        </w:rPr>
        <w:t>»</w:t>
      </w:r>
    </w:p>
    <w:p w:rsidR="001C6025" w:rsidRPr="007544B0" w:rsidRDefault="001C6025" w:rsidP="001C6025">
      <w:pPr>
        <w:spacing w:before="120" w:after="100"/>
        <w:ind w:left="540" w:firstLine="540"/>
        <w:jc w:val="center"/>
        <w:rPr>
          <w:rFonts w:ascii="Arial" w:hAnsi="Arial" w:cs="Arial"/>
          <w:b/>
        </w:rPr>
      </w:pPr>
      <w:r w:rsidRPr="007544B0">
        <w:rPr>
          <w:rFonts w:ascii="Arial" w:hAnsi="Arial" w:cs="Arial"/>
          <w:b/>
        </w:rPr>
        <w:t>Командный зачет:</w:t>
      </w:r>
    </w:p>
    <w:p w:rsidR="001C6025" w:rsidRPr="0001771B" w:rsidRDefault="001C6025" w:rsidP="001C6025">
      <w:pPr>
        <w:spacing w:before="120" w:after="100"/>
        <w:ind w:left="360" w:firstLine="480"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Для участия в зачетном классе </w:t>
      </w:r>
      <w:r w:rsidRPr="0001771B">
        <w:rPr>
          <w:rFonts w:ascii="Arial" w:hAnsi="Arial" w:cs="Arial"/>
          <w:b/>
          <w:iCs/>
        </w:rPr>
        <w:t>«Командный зачет»</w:t>
      </w:r>
      <w:r w:rsidRPr="0001771B">
        <w:rPr>
          <w:rFonts w:ascii="Arial" w:hAnsi="Arial" w:cs="Arial"/>
          <w:iCs/>
        </w:rPr>
        <w:t xml:space="preserve"> допускаются команды, состоящие не менее чем из трех экипажей, подавших заявку и оплативших заявочный взнос.</w:t>
      </w:r>
    </w:p>
    <w:p w:rsidR="001C6025" w:rsidRPr="001C6025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r w:rsidRPr="001C6025">
        <w:rPr>
          <w:rFonts w:ascii="Arial" w:hAnsi="Arial" w:cs="Arial"/>
          <w:sz w:val="24"/>
        </w:rPr>
        <w:t>Дополнительные взносы:</w:t>
      </w:r>
    </w:p>
    <w:p w:rsidR="001C6025" w:rsidRPr="00B67E3E" w:rsidRDefault="001C6025" w:rsidP="001C6025">
      <w:pPr>
        <w:spacing w:before="120" w:after="280"/>
        <w:ind w:left="515" w:firstLine="709"/>
        <w:jc w:val="both"/>
        <w:rPr>
          <w:rFonts w:ascii="Arial" w:hAnsi="Arial" w:cs="Arial"/>
          <w:b/>
          <w:iCs/>
          <w:u w:val="single"/>
        </w:rPr>
      </w:pPr>
      <w:r w:rsidRPr="00B67E3E">
        <w:rPr>
          <w:rFonts w:ascii="Arial" w:hAnsi="Arial" w:cs="Arial"/>
          <w:b/>
          <w:iCs/>
          <w:u w:val="single"/>
        </w:rPr>
        <w:t>В целях соблюдения экологической дисциплины вводится Возвратный Экологический Сбор (ВЭС) в размере 1000 рублей.</w:t>
      </w:r>
    </w:p>
    <w:p w:rsidR="001C6025" w:rsidRPr="0001771B" w:rsidRDefault="001C6025" w:rsidP="001C6025">
      <w:pPr>
        <w:numPr>
          <w:ilvl w:val="0"/>
          <w:numId w:val="24"/>
        </w:numPr>
        <w:suppressAutoHyphens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>ВЭС взимается с участников соревнований по прибытию в лагерь при прохождении АП;</w:t>
      </w:r>
    </w:p>
    <w:p w:rsidR="001C6025" w:rsidRPr="0001771B" w:rsidRDefault="001C6025" w:rsidP="001C6025">
      <w:pPr>
        <w:numPr>
          <w:ilvl w:val="0"/>
          <w:numId w:val="24"/>
        </w:numPr>
        <w:suppressAutoHyphens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>ВЭС взимается с каждого экипажа в отдельности, факт получения ВЭС отражается в ведомости приема-передачи ВЭС;</w:t>
      </w:r>
    </w:p>
    <w:p w:rsidR="001C6025" w:rsidRPr="0001771B" w:rsidRDefault="001C6025" w:rsidP="001C6025">
      <w:pPr>
        <w:numPr>
          <w:ilvl w:val="0"/>
          <w:numId w:val="24"/>
        </w:numPr>
        <w:suppressAutoHyphens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>после оплаты ВЭС за участниками закрепляется места в лагере;</w:t>
      </w:r>
    </w:p>
    <w:p w:rsidR="001C6025" w:rsidRPr="0001771B" w:rsidRDefault="001C6025" w:rsidP="001C6025">
      <w:pPr>
        <w:numPr>
          <w:ilvl w:val="0"/>
          <w:numId w:val="24"/>
        </w:numPr>
        <w:suppressAutoHyphens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ВЭС находиться у организаторов </w:t>
      </w:r>
      <w:r w:rsidR="00835DA2">
        <w:rPr>
          <w:rFonts w:ascii="Arial" w:hAnsi="Arial" w:cs="Arial"/>
          <w:iCs/>
        </w:rPr>
        <w:t>фестиваля</w:t>
      </w:r>
      <w:r w:rsidRPr="0001771B">
        <w:rPr>
          <w:rFonts w:ascii="Arial" w:hAnsi="Arial" w:cs="Arial"/>
          <w:iCs/>
        </w:rPr>
        <w:t xml:space="preserve"> с момента закрепления места, на территории лагеря за экипажем до момента сдачи экипажем закрепленного за ним места начальнику лагеря;</w:t>
      </w:r>
    </w:p>
    <w:p w:rsidR="001C6025" w:rsidRPr="0001771B" w:rsidRDefault="001C6025" w:rsidP="001C6025">
      <w:pPr>
        <w:numPr>
          <w:ilvl w:val="0"/>
          <w:numId w:val="24"/>
        </w:numPr>
        <w:suppressAutoHyphens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Возврат ВЭС осуществляется начальником лагеря после приемки места у экипажа и соответствующей записи в ведомости приема передачи ВЭС; </w:t>
      </w:r>
    </w:p>
    <w:p w:rsidR="001C6025" w:rsidRPr="0001771B" w:rsidRDefault="001C6025" w:rsidP="001C6025">
      <w:pPr>
        <w:spacing w:before="120" w:after="280"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 xml:space="preserve">ВЭС не возвращается в случае: </w:t>
      </w:r>
    </w:p>
    <w:p w:rsidR="001C6025" w:rsidRPr="0001771B" w:rsidRDefault="001C6025" w:rsidP="001C6025">
      <w:pPr>
        <w:numPr>
          <w:ilvl w:val="0"/>
          <w:numId w:val="25"/>
        </w:numPr>
        <w:suppressAutoHyphens/>
        <w:spacing w:before="120"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lastRenderedPageBreak/>
        <w:t>если экипаж не произвел процедуру сдачи начальнику лагеря закрепленного за ним места на территории лагеря;</w:t>
      </w:r>
    </w:p>
    <w:p w:rsidR="001C6025" w:rsidRDefault="001C6025" w:rsidP="001C6025">
      <w:pPr>
        <w:numPr>
          <w:ilvl w:val="0"/>
          <w:numId w:val="25"/>
        </w:numPr>
        <w:suppressAutoHyphens/>
        <w:spacing w:before="120"/>
        <w:jc w:val="both"/>
        <w:rPr>
          <w:rFonts w:ascii="Arial" w:hAnsi="Arial" w:cs="Arial"/>
          <w:iCs/>
        </w:rPr>
      </w:pPr>
      <w:r w:rsidRPr="0001771B">
        <w:rPr>
          <w:rFonts w:ascii="Arial" w:hAnsi="Arial" w:cs="Arial"/>
          <w:iCs/>
        </w:rPr>
        <w:t>нанесения ущерба природной среде (мойка автомобилей в водоемах, порча деревьев, замусоривание территории, загрязнение почвенного покрова ГСМ, вырубка леса).</w:t>
      </w:r>
    </w:p>
    <w:p w:rsidR="000D12DA" w:rsidRPr="0001771B" w:rsidRDefault="000D12DA" w:rsidP="000D12DA">
      <w:pPr>
        <w:suppressAutoHyphens/>
        <w:spacing w:before="120"/>
        <w:ind w:left="720"/>
        <w:jc w:val="both"/>
        <w:rPr>
          <w:rFonts w:ascii="Arial" w:hAnsi="Arial" w:cs="Arial"/>
          <w:iCs/>
        </w:rPr>
      </w:pPr>
    </w:p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r w:rsidRPr="000D4252">
        <w:rPr>
          <w:rFonts w:ascii="Arial" w:hAnsi="Arial" w:cs="Arial"/>
          <w:sz w:val="24"/>
        </w:rPr>
        <w:t xml:space="preserve">Экипажи </w:t>
      </w:r>
    </w:p>
    <w:p w:rsidR="001C6025" w:rsidRPr="000C7082" w:rsidRDefault="001C6025" w:rsidP="001C6025">
      <w:pPr>
        <w:pStyle w:val="Iniiaiieoaeno"/>
        <w:widowControl/>
        <w:tabs>
          <w:tab w:val="right" w:leader="dot" w:pos="9815"/>
        </w:tabs>
        <w:autoSpaceDE/>
        <w:spacing w:before="120" w:after="120"/>
        <w:jc w:val="both"/>
      </w:pPr>
      <w:r>
        <w:t xml:space="preserve"> 3.6.1. </w:t>
      </w:r>
      <w:r w:rsidRPr="00B8532F">
        <w:t xml:space="preserve">К участию в </w:t>
      </w:r>
      <w:r w:rsidR="00835DA2">
        <w:t>фестивале</w:t>
      </w:r>
      <w:r w:rsidRPr="00B8532F">
        <w:t xml:space="preserve"> допускаются физические лица, имеющие водительское удостоверение категории «В», действительное в течение соревнований</w:t>
      </w:r>
      <w:r>
        <w:t xml:space="preserve">. Экипаж </w:t>
      </w:r>
      <w:r w:rsidRPr="004C7815">
        <w:t>состо</w:t>
      </w:r>
      <w:r>
        <w:t>ит</w:t>
      </w:r>
      <w:r w:rsidRPr="004C7815">
        <w:t xml:space="preserve"> не более чем из </w:t>
      </w:r>
      <w:r>
        <w:t>2</w:t>
      </w:r>
      <w:r w:rsidRPr="004C7815">
        <w:t>-х (</w:t>
      </w:r>
      <w:r>
        <w:t>двух</w:t>
      </w:r>
      <w:r w:rsidRPr="004C7815">
        <w:t>) человек, на автомобилях марки УАЗ, отвечающих техническим требованиям зачетной группы «УАЗ-</w:t>
      </w:r>
      <w:r>
        <w:t>СПРУТ</w:t>
      </w:r>
      <w:r w:rsidRPr="004C7815">
        <w:t>».</w:t>
      </w:r>
    </w:p>
    <w:p w:rsidR="001C6025" w:rsidRPr="001C6025" w:rsidRDefault="001C6025" w:rsidP="001C6025">
      <w:pPr>
        <w:pStyle w:val="Iniiaiieoaeno"/>
        <w:jc w:val="both"/>
      </w:pPr>
      <w:r>
        <w:t xml:space="preserve"> 3.6.2.</w:t>
      </w:r>
      <w:r w:rsidRPr="001C6025">
        <w:t xml:space="preserve"> Если Участник (Заявитель) не является членом экипажа, то первый водитель, указанный в заявочной форме, несет всю ответственность за данный экипаж в течение всего </w:t>
      </w:r>
      <w:r w:rsidR="00846252">
        <w:t>фестиваля</w:t>
      </w:r>
      <w:r w:rsidRPr="001C6025">
        <w:t>.</w:t>
      </w:r>
    </w:p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4" w:name="__RefHeading__21_1872477193"/>
      <w:bookmarkEnd w:id="4"/>
      <w:r w:rsidRPr="000D4252">
        <w:rPr>
          <w:rFonts w:ascii="Arial" w:hAnsi="Arial" w:cs="Arial"/>
          <w:sz w:val="24"/>
        </w:rPr>
        <w:t>Реклама</w:t>
      </w:r>
    </w:p>
    <w:p w:rsidR="001C6025" w:rsidRPr="001C6025" w:rsidRDefault="001C6025" w:rsidP="001C6025">
      <w:pPr>
        <w:pStyle w:val="Iniiaiieoaeno"/>
        <w:widowControl/>
        <w:tabs>
          <w:tab w:val="right" w:leader="dot" w:pos="9815"/>
        </w:tabs>
        <w:autoSpaceDE/>
        <w:spacing w:before="120" w:after="120"/>
        <w:jc w:val="both"/>
      </w:pPr>
      <w:r>
        <w:t xml:space="preserve">3.7.1. </w:t>
      </w:r>
      <w:proofErr w:type="gramStart"/>
      <w:r w:rsidRPr="001C6025">
        <w:t xml:space="preserve">На кузове автомобиля должны быть предусмотрены наружные гладкие (вертикальные) поверхности (металлические или пластмассовые), прямоугольной формы (с соотношением сторон не менее чем 1:3), позволяющие разместить на них помимо стартовых номеров  и эмблем </w:t>
      </w:r>
      <w:r w:rsidR="00846252">
        <w:t>фестиваля</w:t>
      </w:r>
      <w:r w:rsidRPr="001C6025">
        <w:t xml:space="preserve"> рекламу, общей площадью не менее чем 52 Х </w:t>
      </w:r>
      <w:smartTag w:uri="urn:schemas-microsoft-com:office:smarttags" w:element="metricconverter">
        <w:smartTagPr>
          <w:attr w:name="ProductID" w:val="52 см"/>
        </w:smartTagPr>
        <w:r w:rsidRPr="001C6025">
          <w:t>52 см</w:t>
        </w:r>
      </w:smartTag>
      <w:r w:rsidRPr="001C6025">
        <w:t xml:space="preserve"> или  общей площадью не менее чем 2700 кв.см. Эти поверхности должны быть расположены, как минимум, с</w:t>
      </w:r>
      <w:proofErr w:type="gramEnd"/>
      <w:r w:rsidRPr="001C6025">
        <w:t xml:space="preserve"> обоих бортов автомобиля.</w:t>
      </w:r>
    </w:p>
    <w:p w:rsidR="001C6025" w:rsidRPr="00B8532F" w:rsidRDefault="001C6025" w:rsidP="001C6025"/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5" w:name="__RefHeading__23_1872477193"/>
      <w:bookmarkEnd w:id="5"/>
      <w:r w:rsidRPr="000D4252">
        <w:rPr>
          <w:rFonts w:ascii="Arial" w:hAnsi="Arial" w:cs="Arial"/>
          <w:sz w:val="24"/>
        </w:rPr>
        <w:t xml:space="preserve">Идентификация </w:t>
      </w:r>
    </w:p>
    <w:p w:rsidR="001C6025" w:rsidRPr="00D37FCF" w:rsidRDefault="00D37FCF" w:rsidP="00D37FCF">
      <w:pPr>
        <w:pStyle w:val="Iniiaiieoaeno"/>
        <w:widowControl/>
        <w:tabs>
          <w:tab w:val="right" w:leader="dot" w:pos="9815"/>
        </w:tabs>
        <w:autoSpaceDE/>
        <w:spacing w:before="120" w:after="120"/>
        <w:jc w:val="both"/>
      </w:pPr>
      <w:r>
        <w:t xml:space="preserve">3.8.1. </w:t>
      </w:r>
      <w:r w:rsidR="001C6025" w:rsidRPr="00D37FCF">
        <w:t xml:space="preserve">Организатор предоставляет каждому экипажу для нанесения на автомобиль эмблемы </w:t>
      </w:r>
      <w:r w:rsidR="00846252">
        <w:t>фестиваля</w:t>
      </w:r>
      <w:r w:rsidR="001C6025" w:rsidRPr="00D37FCF">
        <w:t xml:space="preserve"> и  стартовые номера.</w:t>
      </w:r>
    </w:p>
    <w:p w:rsidR="001C6025" w:rsidRPr="00D37FCF" w:rsidRDefault="00D37FCF" w:rsidP="00D37FCF">
      <w:pPr>
        <w:pStyle w:val="Iniiaiieoaeno"/>
        <w:widowControl/>
        <w:tabs>
          <w:tab w:val="right" w:leader="dot" w:pos="9815"/>
        </w:tabs>
        <w:autoSpaceDE/>
        <w:spacing w:before="120" w:after="120"/>
        <w:jc w:val="both"/>
      </w:pPr>
      <w:r>
        <w:t xml:space="preserve">3.8.2. </w:t>
      </w:r>
      <w:r w:rsidR="001C6025" w:rsidRPr="00D37FCF">
        <w:t>Стартовые номера располагаются на боковых дверях автомобиля. Дополнительные стартовые номера могут располагаться на переднем и заднем стеклах автомобиля в верхней части.</w:t>
      </w:r>
    </w:p>
    <w:p w:rsidR="001C6025" w:rsidRPr="00D37FCF" w:rsidRDefault="00D37FCF" w:rsidP="00D37FCF">
      <w:pPr>
        <w:pStyle w:val="Iniiaiieoaeno"/>
        <w:widowControl/>
        <w:tabs>
          <w:tab w:val="right" w:leader="dot" w:pos="9815"/>
        </w:tabs>
        <w:autoSpaceDE/>
        <w:spacing w:before="120" w:after="120"/>
        <w:jc w:val="both"/>
      </w:pPr>
      <w:r>
        <w:t xml:space="preserve">3.8.3. </w:t>
      </w:r>
      <w:r w:rsidR="001C6025" w:rsidRPr="00D37FCF">
        <w:t xml:space="preserve">Если во время соревнований обнаружится (в том числе на фотографиях) неправильное расположение или отсутствие эмблем </w:t>
      </w:r>
      <w:r w:rsidR="00846252">
        <w:t>фестиваля</w:t>
      </w:r>
      <w:r w:rsidR="001C6025" w:rsidRPr="00D37FCF">
        <w:t xml:space="preserve"> / стартового номера, то: при первом нарушении будет взиматься штраф в размере 10% от базового заявочного взноса, второй – 50%, третий – исключение из </w:t>
      </w:r>
      <w:r w:rsidR="00846252">
        <w:t>фестиваля</w:t>
      </w:r>
      <w:r w:rsidR="001C6025" w:rsidRPr="00D37FCF">
        <w:t xml:space="preserve">. Каждое из нарушений должно быть устранено до старта следующей секции/СУ. </w:t>
      </w:r>
    </w:p>
    <w:p w:rsidR="001C6025" w:rsidRPr="00B8532F" w:rsidRDefault="001C6025" w:rsidP="001C6025"/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6" w:name="__RefHeading__25_1872477193"/>
      <w:bookmarkEnd w:id="6"/>
      <w:r w:rsidRPr="000D4252">
        <w:rPr>
          <w:rFonts w:ascii="Arial" w:hAnsi="Arial" w:cs="Arial"/>
          <w:sz w:val="24"/>
        </w:rPr>
        <w:t>Административные проверки</w:t>
      </w:r>
    </w:p>
    <w:p w:rsidR="001C6025" w:rsidRPr="00D37FCF" w:rsidRDefault="00D37FCF" w:rsidP="00D37FCF">
      <w:pPr>
        <w:pStyle w:val="Iniiaiieoaeno"/>
        <w:widowControl/>
        <w:tabs>
          <w:tab w:val="right" w:leader="dot" w:pos="9815"/>
        </w:tabs>
        <w:autoSpaceDE/>
        <w:spacing w:before="120" w:after="120"/>
        <w:jc w:val="both"/>
      </w:pPr>
      <w:r>
        <w:t xml:space="preserve">3.9.1. </w:t>
      </w:r>
      <w:r w:rsidR="001C6025" w:rsidRPr="00D37FCF">
        <w:t xml:space="preserve">Административные проверки проводятся в соответствии с расписанием в базовом лагере </w:t>
      </w:r>
      <w:r w:rsidR="00846252">
        <w:t>фестиваля</w:t>
      </w:r>
      <w:r w:rsidR="001C6025" w:rsidRPr="00D37FCF">
        <w:t>.</w:t>
      </w:r>
    </w:p>
    <w:p w:rsidR="001C6025" w:rsidRPr="00D37FCF" w:rsidRDefault="00D37FCF" w:rsidP="00D37FCF">
      <w:pPr>
        <w:pStyle w:val="Iniiaiieoaeno"/>
        <w:widowControl/>
        <w:tabs>
          <w:tab w:val="right" w:leader="dot" w:pos="9815"/>
        </w:tabs>
        <w:autoSpaceDE/>
        <w:spacing w:before="120" w:after="120"/>
        <w:jc w:val="both"/>
      </w:pPr>
      <w:r>
        <w:t xml:space="preserve">3.9.2. </w:t>
      </w:r>
      <w:r w:rsidR="001C6025" w:rsidRPr="00D37FCF">
        <w:t xml:space="preserve">Все экипажи, принимающие участие в </w:t>
      </w:r>
      <w:r w:rsidR="00835DA2">
        <w:t>фестивале</w:t>
      </w:r>
      <w:r w:rsidR="001C6025" w:rsidRPr="00D37FCF">
        <w:t xml:space="preserve"> должны быть представлены на Административных проверках (АП) как минимум одним членом экипажа, либо Участником, либо Представителем Участника.</w:t>
      </w:r>
    </w:p>
    <w:p w:rsidR="001C6025" w:rsidRPr="00D37FCF" w:rsidRDefault="001C6025" w:rsidP="00D37FCF">
      <w:pPr>
        <w:pStyle w:val="Iniiaiieoaeno"/>
        <w:widowControl/>
        <w:tabs>
          <w:tab w:val="right" w:leader="dot" w:pos="9815"/>
        </w:tabs>
        <w:autoSpaceDE/>
        <w:spacing w:before="120" w:after="120"/>
        <w:jc w:val="both"/>
      </w:pPr>
      <w:r w:rsidRPr="00D37FCF">
        <w:t>Административные проверки состоят из проверки документов:</w:t>
      </w:r>
    </w:p>
    <w:p w:rsidR="001C6025" w:rsidRPr="00D37FCF" w:rsidRDefault="001C6025" w:rsidP="001C6025">
      <w:pPr>
        <w:numPr>
          <w:ilvl w:val="0"/>
          <w:numId w:val="30"/>
        </w:numPr>
        <w:tabs>
          <w:tab w:val="left" w:pos="113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D37FCF">
        <w:rPr>
          <w:rFonts w:ascii="Arial" w:hAnsi="Arial" w:cs="Arial"/>
          <w:lang w:eastAsia="ar-SA"/>
        </w:rPr>
        <w:t>водительское удостоверение соответствующей категории (на каждого водителя),</w:t>
      </w:r>
    </w:p>
    <w:p w:rsidR="001C6025" w:rsidRPr="00D37FCF" w:rsidRDefault="001C6025" w:rsidP="001C6025">
      <w:pPr>
        <w:numPr>
          <w:ilvl w:val="0"/>
          <w:numId w:val="30"/>
        </w:numPr>
        <w:tabs>
          <w:tab w:val="left" w:pos="113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D37FCF">
        <w:rPr>
          <w:rFonts w:ascii="Arial" w:hAnsi="Arial" w:cs="Arial"/>
          <w:lang w:eastAsia="ar-SA"/>
        </w:rPr>
        <w:lastRenderedPageBreak/>
        <w:t>документы, подтверждающие право собственности/владения на автомобиль (свидетельство о регистрации, доверенность),</w:t>
      </w:r>
    </w:p>
    <w:p w:rsidR="001C6025" w:rsidRPr="000D4252" w:rsidRDefault="001C6025" w:rsidP="001C6025">
      <w:pPr>
        <w:tabs>
          <w:tab w:val="left" w:pos="1134"/>
        </w:tabs>
        <w:spacing w:before="120"/>
        <w:ind w:left="540" w:hanging="540"/>
        <w:jc w:val="both"/>
        <w:rPr>
          <w:rFonts w:ascii="Arial" w:hAnsi="Arial" w:cs="Arial"/>
          <w:sz w:val="22"/>
        </w:rPr>
      </w:pPr>
    </w:p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7" w:name="__RefHeading__27_1872477193"/>
      <w:bookmarkEnd w:id="7"/>
      <w:r w:rsidRPr="000D4252">
        <w:rPr>
          <w:rFonts w:ascii="Arial" w:hAnsi="Arial" w:cs="Arial"/>
          <w:sz w:val="24"/>
        </w:rPr>
        <w:t>Техническая инспекция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r w:rsidRPr="00D37FCF">
        <w:t xml:space="preserve">Техническая инспекция проводится в соответствии с расписанием в базовом лагере </w:t>
      </w:r>
      <w:r w:rsidR="00846252">
        <w:t>фестиваля</w:t>
      </w:r>
      <w:r w:rsidRPr="00D37FCF">
        <w:t>.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r w:rsidRPr="00D37FCF">
        <w:t>Все экипажи, прошедшие Административные проверки, должны представить автомобиль на Техническую Инспекцию в соответствии с расписанием. Автомобиль должен быть представлен одним членом экипажа.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r w:rsidRPr="00D37FCF">
        <w:t xml:space="preserve">Автомобиль представляется на ТИ чистым, полностью подготовленным для участия в </w:t>
      </w:r>
      <w:r w:rsidR="00835DA2">
        <w:t>фестивале</w:t>
      </w:r>
      <w:r w:rsidRPr="00D37FCF">
        <w:t>, с нанесенными стартовыми номерами и рекламой Организатора. Также должна быть представлена вся экипировка экипажа.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r w:rsidRPr="00D37FCF">
        <w:t xml:space="preserve">Государственные регистрационные номера должны быть закреплены. Не допускается изменение места крепления </w:t>
      </w:r>
      <w:proofErr w:type="spellStart"/>
      <w:r w:rsidRPr="00D37FCF">
        <w:t>гос</w:t>
      </w:r>
      <w:proofErr w:type="spellEnd"/>
      <w:r w:rsidRPr="00D37FCF">
        <w:t xml:space="preserve">. </w:t>
      </w:r>
      <w:proofErr w:type="spellStart"/>
      <w:r w:rsidRPr="00D37FCF">
        <w:t>рег</w:t>
      </w:r>
      <w:proofErr w:type="spellEnd"/>
      <w:r w:rsidRPr="00D37FCF">
        <w:t xml:space="preserve">. номера в течение </w:t>
      </w:r>
      <w:r w:rsidR="00846252">
        <w:t>фестиваля</w:t>
      </w:r>
      <w:r w:rsidRPr="00D37FCF">
        <w:t>.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proofErr w:type="gramStart"/>
      <w:r w:rsidRPr="00D37FCF">
        <w:t>Предстартовая</w:t>
      </w:r>
      <w:proofErr w:type="gramEnd"/>
      <w:r w:rsidRPr="00D37FCF">
        <w:t xml:space="preserve"> ТИ носит общий характер. На ней проводится идентификация марки и модели автомобиля, проверка автомобиля  на соответствие требованиям безопасности, и принадлежность к группе в которую автомобиль был заявлен. Взвешивание автомобиля и проверка размеров колёс может быть произведена по решению Технического Комиссара. 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r w:rsidRPr="00D37FCF">
        <w:t>При прохождении предстартовой ТИ, если автомобиль признан несоответствующим требованиям безопасности и/или техническим требованиям к указанной в Заявке группе, Технический Комиссар может назначить срок, в течение которого могут быть устранены выявленные недостатки, но не позднее, чем за 1 час до старта первой секции.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r w:rsidRPr="00D37FCF">
        <w:t xml:space="preserve">На </w:t>
      </w:r>
      <w:proofErr w:type="gramStart"/>
      <w:r w:rsidRPr="00D37FCF">
        <w:t>предстартовой</w:t>
      </w:r>
      <w:proofErr w:type="gramEnd"/>
      <w:r w:rsidRPr="00D37FCF">
        <w:t xml:space="preserve"> ТИ может проводиться маркировка и пломбирование узлов и агрегатов автомобилей.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r w:rsidRPr="00D37FCF">
        <w:t xml:space="preserve">Проверка автомобиля на соответствие заявленным параметрам, требованиям безопасности, а также взвешивание автомобиля и проверка размеров колёс может быть произведена по решению Технического Комиссара в любой момент </w:t>
      </w:r>
      <w:r w:rsidR="00846252">
        <w:t>фестиваля</w:t>
      </w:r>
      <w:r w:rsidRPr="00D37FCF">
        <w:t>. В случае проведения подобной проверки на СУ предусмотрена нейтрализация времени.</w:t>
      </w:r>
    </w:p>
    <w:p w:rsidR="001C6025" w:rsidRPr="00D37FCF" w:rsidRDefault="001C6025" w:rsidP="001C6025">
      <w:pPr>
        <w:pStyle w:val="Iniiaiieoaeno"/>
        <w:numPr>
          <w:ilvl w:val="2"/>
          <w:numId w:val="21"/>
        </w:numPr>
        <w:jc w:val="both"/>
      </w:pPr>
      <w:r w:rsidRPr="00D37FCF">
        <w:t>Автомобили участников должны быть оборудованы прибором GPS.</w:t>
      </w:r>
    </w:p>
    <w:p w:rsidR="001C6025" w:rsidRPr="000D4252" w:rsidRDefault="001C6025" w:rsidP="001C6025">
      <w:pPr>
        <w:tabs>
          <w:tab w:val="right" w:leader="dot" w:pos="9750"/>
        </w:tabs>
        <w:ind w:left="540" w:hanging="540"/>
        <w:jc w:val="both"/>
        <w:rPr>
          <w:rFonts w:ascii="Arial" w:hAnsi="Arial" w:cs="Arial"/>
          <w:b/>
          <w:iCs/>
          <w:sz w:val="22"/>
        </w:rPr>
      </w:pPr>
    </w:p>
    <w:p w:rsidR="001C6025" w:rsidRPr="00D15104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8" w:name="__RefHeading__29_1872477193"/>
      <w:bookmarkStart w:id="9" w:name="__RefHeading__31_1872477193"/>
      <w:bookmarkEnd w:id="8"/>
      <w:bookmarkEnd w:id="9"/>
      <w:r w:rsidRPr="00D15104">
        <w:rPr>
          <w:rFonts w:ascii="Arial" w:hAnsi="Arial" w:cs="Arial"/>
          <w:sz w:val="24"/>
        </w:rPr>
        <w:t xml:space="preserve">Проведение </w:t>
      </w:r>
      <w:r w:rsidR="00846252" w:rsidRPr="00D15104">
        <w:rPr>
          <w:rFonts w:ascii="Arial" w:hAnsi="Arial" w:cs="Arial"/>
          <w:sz w:val="24"/>
        </w:rPr>
        <w:t>фестиваля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>Во время движения автомобиля по трассе СУ члены экипажей должны быть в застегнутых защитных шлемах даже в случаях нахождения вне автомобиля.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>На СУ будут расположены контрольные пункты, обозначенные на местности судейскими знаками (особенности обозначения публикуются в бюллетене). Контроль прохождения КП ведется судьями.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 xml:space="preserve">Время и место выдачи Дорожных Книг (списков контрольных пунктов с указанием их GPS координат) будет объявлено дополнительно на табло информации. 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 xml:space="preserve">Экипаж обязан получить отметку о прохождении каждого контрольного пункта. 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lastRenderedPageBreak/>
        <w:t xml:space="preserve">Организатор может предусмотреть бюллетенем обязательный порядок прохождения нескольких контрольных пунктов и/или ограничить временные рамки для прохождения некоторых контрольных пунктов. В этом случае нарушение оговоренного порядка/временных рамок влечет за собой </w:t>
      </w:r>
      <w:proofErr w:type="spellStart"/>
      <w:r w:rsidRPr="00D15104">
        <w:rPr>
          <w:rFonts w:ascii="Arial" w:hAnsi="Arial" w:cs="Arial"/>
          <w:lang w:eastAsia="ar-SA"/>
        </w:rPr>
        <w:t>пенализацию</w:t>
      </w:r>
      <w:proofErr w:type="spellEnd"/>
      <w:r w:rsidRPr="00D15104">
        <w:rPr>
          <w:rFonts w:ascii="Arial" w:hAnsi="Arial" w:cs="Arial"/>
          <w:lang w:eastAsia="ar-SA"/>
        </w:rPr>
        <w:t>.</w:t>
      </w:r>
    </w:p>
    <w:p w:rsidR="001C6025" w:rsidRPr="00D37FCF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>При движении по территории, где нет четко обозначенной дороги</w:t>
      </w:r>
      <w:r w:rsidRPr="00D37FCF">
        <w:rPr>
          <w:rFonts w:ascii="Arial" w:hAnsi="Arial" w:cs="Arial"/>
          <w:lang w:eastAsia="ar-SA"/>
        </w:rPr>
        <w:t xml:space="preserve"> Участники должны объезжать сельскохозяйственные угодья или передвигаться по их границе. Движение напрямую через сельскохозяйственные угодья запрещено. Зафиксированные нарушения рассматриваются руководителем гонки для принятия решения о </w:t>
      </w:r>
      <w:proofErr w:type="spellStart"/>
      <w:r w:rsidRPr="00D37FCF">
        <w:rPr>
          <w:rFonts w:ascii="Arial" w:hAnsi="Arial" w:cs="Arial"/>
          <w:lang w:eastAsia="ar-SA"/>
        </w:rPr>
        <w:t>пенализации</w:t>
      </w:r>
      <w:proofErr w:type="spellEnd"/>
      <w:r w:rsidRPr="00D37FCF">
        <w:rPr>
          <w:rFonts w:ascii="Arial" w:hAnsi="Arial" w:cs="Arial"/>
          <w:lang w:eastAsia="ar-SA"/>
        </w:rPr>
        <w:t xml:space="preserve"> и денежном штрафе в размере от 5000 – 50000 рублей.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37FCF">
        <w:rPr>
          <w:rFonts w:ascii="Arial" w:hAnsi="Arial" w:cs="Arial"/>
          <w:lang w:eastAsia="ar-SA"/>
        </w:rPr>
        <w:t xml:space="preserve">В течение всего </w:t>
      </w:r>
      <w:r w:rsidR="00846252">
        <w:rPr>
          <w:rFonts w:ascii="Arial" w:hAnsi="Arial" w:cs="Arial"/>
          <w:lang w:eastAsia="ar-SA"/>
        </w:rPr>
        <w:t>фестиваля</w:t>
      </w:r>
      <w:r w:rsidRPr="00D37FCF">
        <w:rPr>
          <w:rFonts w:ascii="Arial" w:hAnsi="Arial" w:cs="Arial"/>
          <w:lang w:eastAsia="ar-SA"/>
        </w:rPr>
        <w:t xml:space="preserve"> запрещается иметь при себе или в транспортном средстве огнестрельное оружие. Нарушение данного запрета </w:t>
      </w:r>
      <w:proofErr w:type="spellStart"/>
      <w:r w:rsidRPr="00D15104">
        <w:rPr>
          <w:rFonts w:ascii="Arial" w:hAnsi="Arial" w:cs="Arial"/>
          <w:lang w:eastAsia="ar-SA"/>
        </w:rPr>
        <w:t>пенализируется</w:t>
      </w:r>
      <w:proofErr w:type="spellEnd"/>
      <w:r w:rsidRPr="00D15104">
        <w:rPr>
          <w:rFonts w:ascii="Arial" w:hAnsi="Arial" w:cs="Arial"/>
          <w:lang w:eastAsia="ar-SA"/>
        </w:rPr>
        <w:t xml:space="preserve"> исключением из </w:t>
      </w:r>
      <w:r w:rsidR="00846252" w:rsidRPr="00D15104">
        <w:rPr>
          <w:rFonts w:ascii="Arial" w:hAnsi="Arial" w:cs="Arial"/>
          <w:lang w:eastAsia="ar-SA"/>
        </w:rPr>
        <w:t>фестиваля</w:t>
      </w:r>
      <w:r w:rsidRPr="00D15104">
        <w:rPr>
          <w:rFonts w:ascii="Arial" w:hAnsi="Arial" w:cs="Arial"/>
          <w:lang w:eastAsia="ar-SA"/>
        </w:rPr>
        <w:t>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 xml:space="preserve">Организатор бюллетенем может объявить список населенных пунктов, в границы которых во время нахождения на СУ участникам запрещено въезжать. Нарушение запрета </w:t>
      </w:r>
      <w:proofErr w:type="spellStart"/>
      <w:r w:rsidRPr="00D15104">
        <w:rPr>
          <w:rFonts w:ascii="Arial" w:hAnsi="Arial" w:cs="Arial"/>
          <w:lang w:eastAsia="ar-SA"/>
        </w:rPr>
        <w:t>пенализируется</w:t>
      </w:r>
      <w:proofErr w:type="spellEnd"/>
      <w:r w:rsidRPr="00D15104">
        <w:rPr>
          <w:rFonts w:ascii="Arial" w:hAnsi="Arial" w:cs="Arial"/>
          <w:lang w:eastAsia="ar-SA"/>
        </w:rPr>
        <w:t xml:space="preserve"> незачетом СУ.</w:t>
      </w:r>
    </w:p>
    <w:p w:rsidR="001C6025" w:rsidRPr="00D15104" w:rsidRDefault="00846252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>Фестиваль</w:t>
      </w:r>
      <w:r w:rsidR="001C6025" w:rsidRPr="00D15104">
        <w:rPr>
          <w:rFonts w:ascii="Arial" w:hAnsi="Arial" w:cs="Arial"/>
          <w:lang w:eastAsia="ar-SA"/>
        </w:rPr>
        <w:t xml:space="preserve"> состоит из </w:t>
      </w:r>
      <w:r w:rsidR="00D37FCF" w:rsidRPr="00D15104">
        <w:rPr>
          <w:rFonts w:ascii="Arial" w:hAnsi="Arial" w:cs="Arial"/>
          <w:lang w:eastAsia="ar-SA"/>
        </w:rPr>
        <w:t>двух</w:t>
      </w:r>
      <w:r w:rsidR="001C6025" w:rsidRPr="00D15104">
        <w:rPr>
          <w:rFonts w:ascii="Arial" w:hAnsi="Arial" w:cs="Arial"/>
          <w:lang w:eastAsia="ar-SA"/>
        </w:rPr>
        <w:t xml:space="preserve"> СУ. 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>Порядок старта на СУ публикуется в бюллетене.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>Нормативы на СУ  публикуются в бюллетене.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>СУ</w:t>
      </w:r>
      <w:proofErr w:type="gramStart"/>
      <w:r w:rsidRPr="00D15104">
        <w:rPr>
          <w:rFonts w:ascii="Arial" w:hAnsi="Arial" w:cs="Arial"/>
          <w:lang w:eastAsia="ar-SA"/>
        </w:rPr>
        <w:t>1</w:t>
      </w:r>
      <w:proofErr w:type="gramEnd"/>
      <w:r w:rsidRPr="00D15104">
        <w:rPr>
          <w:rFonts w:ascii="Arial" w:hAnsi="Arial" w:cs="Arial"/>
          <w:lang w:eastAsia="ar-SA"/>
        </w:rPr>
        <w:t xml:space="preserve"> </w:t>
      </w:r>
      <w:r w:rsidR="00D37FCF" w:rsidRPr="00D15104">
        <w:rPr>
          <w:rFonts w:ascii="Arial" w:hAnsi="Arial" w:cs="Arial"/>
          <w:lang w:eastAsia="ar-SA"/>
        </w:rPr>
        <w:t>и СУ2</w:t>
      </w:r>
      <w:r w:rsidRPr="00D15104">
        <w:rPr>
          <w:rFonts w:ascii="Arial" w:hAnsi="Arial" w:cs="Arial"/>
          <w:lang w:eastAsia="ar-SA"/>
        </w:rPr>
        <w:t xml:space="preserve"> – </w:t>
      </w:r>
      <w:r w:rsidR="00D37FCF" w:rsidRPr="00D15104">
        <w:rPr>
          <w:rFonts w:ascii="Arial" w:hAnsi="Arial" w:cs="Arial"/>
          <w:lang w:eastAsia="ar-SA"/>
        </w:rPr>
        <w:t>линейная гонка</w:t>
      </w:r>
      <w:r w:rsidRPr="00D15104">
        <w:rPr>
          <w:rFonts w:ascii="Arial" w:hAnsi="Arial" w:cs="Arial"/>
          <w:lang w:eastAsia="ar-SA"/>
        </w:rPr>
        <w:t>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proofErr w:type="spellStart"/>
      <w:r w:rsidRPr="00D15104">
        <w:rPr>
          <w:rFonts w:ascii="Arial" w:hAnsi="Arial" w:cs="Arial"/>
          <w:lang w:eastAsia="ar-SA"/>
        </w:rPr>
        <w:t>Пенализация</w:t>
      </w:r>
      <w:proofErr w:type="spellEnd"/>
      <w:r w:rsidRPr="00D15104">
        <w:rPr>
          <w:rFonts w:ascii="Arial" w:hAnsi="Arial" w:cs="Arial"/>
          <w:lang w:eastAsia="ar-SA"/>
        </w:rPr>
        <w:t xml:space="preserve"> за отсутс</w:t>
      </w:r>
      <w:r w:rsidR="0001771B" w:rsidRPr="00D15104">
        <w:rPr>
          <w:rFonts w:ascii="Arial" w:hAnsi="Arial" w:cs="Arial"/>
          <w:lang w:eastAsia="ar-SA"/>
        </w:rPr>
        <w:t xml:space="preserve">твие отметок КП – </w:t>
      </w:r>
      <w:proofErr w:type="gramStart"/>
      <w:r w:rsidR="0001771B" w:rsidRPr="00D15104">
        <w:rPr>
          <w:rFonts w:ascii="Arial" w:hAnsi="Arial" w:cs="Arial"/>
          <w:lang w:eastAsia="ar-SA"/>
        </w:rPr>
        <w:t>указаны</w:t>
      </w:r>
      <w:proofErr w:type="gramEnd"/>
      <w:r w:rsidR="0001771B" w:rsidRPr="00D15104">
        <w:rPr>
          <w:rFonts w:ascii="Arial" w:hAnsi="Arial" w:cs="Arial"/>
          <w:lang w:eastAsia="ar-SA"/>
        </w:rPr>
        <w:t xml:space="preserve"> в Дорожной книге</w:t>
      </w:r>
      <w:r w:rsidRPr="00D15104">
        <w:rPr>
          <w:rFonts w:ascii="Arial" w:hAnsi="Arial" w:cs="Arial"/>
          <w:lang w:eastAsia="ar-SA"/>
        </w:rPr>
        <w:t>.</w:t>
      </w:r>
    </w:p>
    <w:p w:rsidR="0001771B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proofErr w:type="spellStart"/>
      <w:r w:rsidRPr="00D15104">
        <w:rPr>
          <w:rFonts w:ascii="Arial" w:hAnsi="Arial" w:cs="Arial"/>
          <w:lang w:eastAsia="ar-SA"/>
        </w:rPr>
        <w:t>Пенализация</w:t>
      </w:r>
      <w:proofErr w:type="spellEnd"/>
      <w:r w:rsidRPr="00D15104">
        <w:rPr>
          <w:rFonts w:ascii="Arial" w:hAnsi="Arial" w:cs="Arial"/>
          <w:lang w:eastAsia="ar-SA"/>
        </w:rPr>
        <w:t xml:space="preserve"> за нарушение порядка прохождения КП – </w:t>
      </w:r>
      <w:r w:rsidR="0001771B" w:rsidRPr="00D15104">
        <w:rPr>
          <w:rFonts w:ascii="Arial" w:hAnsi="Arial" w:cs="Arial"/>
          <w:lang w:eastAsia="ar-SA"/>
        </w:rPr>
        <w:t>указаны в Дорожной книге.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proofErr w:type="spellStart"/>
      <w:r w:rsidRPr="00D15104">
        <w:rPr>
          <w:rFonts w:ascii="Arial" w:hAnsi="Arial" w:cs="Arial"/>
          <w:lang w:eastAsia="ar-SA"/>
        </w:rPr>
        <w:t>Пенализация</w:t>
      </w:r>
      <w:proofErr w:type="spellEnd"/>
      <w:r w:rsidRPr="00D15104">
        <w:rPr>
          <w:rFonts w:ascii="Arial" w:hAnsi="Arial" w:cs="Arial"/>
          <w:lang w:eastAsia="ar-SA"/>
        </w:rPr>
        <w:t xml:space="preserve"> за превышение норматива — незачет СУ.</w:t>
      </w:r>
    </w:p>
    <w:p w:rsidR="001C6025" w:rsidRPr="00D15104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15104">
        <w:rPr>
          <w:rFonts w:ascii="Arial" w:hAnsi="Arial" w:cs="Arial"/>
          <w:lang w:eastAsia="ar-SA"/>
        </w:rPr>
        <w:t xml:space="preserve">Время открытия судейского пункта финиша публикуется на табло информации, время закрытия  - после истечения норматива для всех не финишировавших участников. </w:t>
      </w:r>
    </w:p>
    <w:p w:rsidR="001C6025" w:rsidRPr="00D15104" w:rsidRDefault="001C6025" w:rsidP="001C6025">
      <w:pPr>
        <w:pStyle w:val="2"/>
        <w:numPr>
          <w:ilvl w:val="1"/>
          <w:numId w:val="21"/>
        </w:numPr>
        <w:spacing w:before="360"/>
        <w:jc w:val="left"/>
        <w:rPr>
          <w:rFonts w:ascii="Arial" w:hAnsi="Arial" w:cs="Arial"/>
          <w:sz w:val="24"/>
        </w:rPr>
      </w:pPr>
      <w:r w:rsidRPr="00D15104">
        <w:rPr>
          <w:rFonts w:ascii="Arial" w:hAnsi="Arial" w:cs="Arial"/>
          <w:sz w:val="24"/>
        </w:rPr>
        <w:t>Условия зачета</w:t>
      </w:r>
    </w:p>
    <w:p w:rsidR="001C6025" w:rsidRPr="00D37FCF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37FCF">
        <w:rPr>
          <w:rFonts w:ascii="Arial" w:hAnsi="Arial" w:cs="Arial"/>
          <w:lang w:eastAsia="ar-SA"/>
        </w:rPr>
        <w:t xml:space="preserve">Спортивный результат экипажа на СУ определяется как сумма времени прохождения СУ и всех </w:t>
      </w:r>
      <w:proofErr w:type="spellStart"/>
      <w:r w:rsidRPr="00D37FCF">
        <w:rPr>
          <w:rFonts w:ascii="Arial" w:hAnsi="Arial" w:cs="Arial"/>
          <w:lang w:eastAsia="ar-SA"/>
        </w:rPr>
        <w:t>пенализаций</w:t>
      </w:r>
      <w:proofErr w:type="spellEnd"/>
      <w:r w:rsidRPr="00D37FCF">
        <w:rPr>
          <w:rFonts w:ascii="Arial" w:hAnsi="Arial" w:cs="Arial"/>
          <w:lang w:eastAsia="ar-SA"/>
        </w:rPr>
        <w:t xml:space="preserve"> временного выражения (в том числе </w:t>
      </w:r>
      <w:proofErr w:type="spellStart"/>
      <w:r w:rsidRPr="00D37FCF">
        <w:rPr>
          <w:rFonts w:ascii="Arial" w:hAnsi="Arial" w:cs="Arial"/>
          <w:lang w:eastAsia="ar-SA"/>
        </w:rPr>
        <w:t>пенализации</w:t>
      </w:r>
      <w:proofErr w:type="spellEnd"/>
      <w:r w:rsidRPr="00D37FCF">
        <w:rPr>
          <w:rFonts w:ascii="Arial" w:hAnsi="Arial" w:cs="Arial"/>
          <w:lang w:eastAsia="ar-SA"/>
        </w:rPr>
        <w:t xml:space="preserve"> за отсутствие отметок КП, опоздание на старт, нарушение требований безопасности и др.)</w:t>
      </w:r>
    </w:p>
    <w:p w:rsidR="001C6025" w:rsidRPr="00D37FCF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D37FCF">
        <w:rPr>
          <w:rFonts w:ascii="Arial" w:hAnsi="Arial" w:cs="Arial"/>
          <w:lang w:eastAsia="ar-SA"/>
        </w:rPr>
        <w:t>Процедура получения отметки о прохождении контрольного пункта</w:t>
      </w:r>
      <w:r w:rsidR="00D37FCF">
        <w:rPr>
          <w:rFonts w:ascii="Arial" w:hAnsi="Arial" w:cs="Arial"/>
          <w:lang w:eastAsia="ar-SA"/>
        </w:rPr>
        <w:t xml:space="preserve"> на СУ – публикуется в бюллетене.</w:t>
      </w:r>
    </w:p>
    <w:p w:rsidR="001C6025" w:rsidRPr="00D37FCF" w:rsidRDefault="00D37FCF" w:rsidP="00D37FCF">
      <w:pPr>
        <w:pStyle w:val="Normal"/>
        <w:jc w:val="both"/>
        <w:rPr>
          <w:rFonts w:ascii="Arial" w:hAnsi="Arial" w:cs="Arial"/>
          <w:snapToGrid/>
          <w:color w:val="auto"/>
          <w:kern w:val="0"/>
          <w:sz w:val="24"/>
          <w:szCs w:val="24"/>
          <w:lang w:eastAsia="ar-SA"/>
        </w:rPr>
      </w:pPr>
      <w:r>
        <w:rPr>
          <w:rFonts w:ascii="Arial" w:hAnsi="Arial" w:cs="Arial"/>
          <w:snapToGrid/>
          <w:color w:val="auto"/>
          <w:kern w:val="0"/>
          <w:sz w:val="24"/>
          <w:szCs w:val="24"/>
          <w:lang w:eastAsia="ar-SA"/>
        </w:rPr>
        <w:t xml:space="preserve">3.12.3. </w:t>
      </w:r>
      <w:r w:rsidR="001C6025" w:rsidRPr="00D37FCF">
        <w:rPr>
          <w:rFonts w:ascii="Arial" w:hAnsi="Arial" w:cs="Arial"/>
          <w:snapToGrid/>
          <w:color w:val="auto"/>
          <w:kern w:val="0"/>
          <w:sz w:val="24"/>
          <w:szCs w:val="24"/>
          <w:lang w:eastAsia="ar-SA"/>
        </w:rPr>
        <w:t>Командный зачет.</w:t>
      </w:r>
    </w:p>
    <w:p w:rsidR="001B26AF" w:rsidRPr="001B26AF" w:rsidRDefault="001B26AF" w:rsidP="001B26AF">
      <w:pPr>
        <w:tabs>
          <w:tab w:val="left" w:pos="570"/>
        </w:tabs>
        <w:jc w:val="both"/>
        <w:rPr>
          <w:rFonts w:ascii="Arial" w:hAnsi="Arial" w:cs="Arial"/>
          <w:lang w:eastAsia="ar-SA"/>
        </w:rPr>
      </w:pPr>
      <w:r w:rsidRPr="001B26AF">
        <w:rPr>
          <w:rFonts w:ascii="Arial" w:hAnsi="Arial" w:cs="Arial"/>
          <w:lang w:eastAsia="ar-SA"/>
        </w:rPr>
        <w:t xml:space="preserve">Экипажам, принимающим участие в командном зачете, начисляется определенное количество очков за занятое место в личном зачете. За первое место экипажу начисляется 50 очков, за второе место – 35, за третье – 20 очков, за любое другое занятое место – 5 очков, в случае схода или незачета экипажа очки не начисляются. Результат команды определяется как сумма очков, набранных тремя лучшими экипажами команды. В случае, если количество очков у  команд совпадает, то занятые места между командами определяются по </w:t>
      </w:r>
      <w:r>
        <w:rPr>
          <w:rFonts w:ascii="Arial" w:hAnsi="Arial" w:cs="Arial"/>
          <w:lang w:eastAsia="ar-SA"/>
        </w:rPr>
        <w:t xml:space="preserve">лучшему </w:t>
      </w:r>
      <w:r w:rsidRPr="001B26AF">
        <w:rPr>
          <w:rFonts w:ascii="Arial" w:hAnsi="Arial" w:cs="Arial"/>
          <w:lang w:eastAsia="ar-SA"/>
        </w:rPr>
        <w:t>времени прохождения трассы</w:t>
      </w:r>
      <w:r w:rsidR="00A97725">
        <w:rPr>
          <w:rFonts w:ascii="Arial" w:hAnsi="Arial" w:cs="Arial"/>
          <w:lang w:eastAsia="ar-SA"/>
        </w:rPr>
        <w:t xml:space="preserve"> на СУ</w:t>
      </w:r>
      <w:proofErr w:type="gramStart"/>
      <w:r w:rsidR="00A97725">
        <w:rPr>
          <w:rFonts w:ascii="Arial" w:hAnsi="Arial" w:cs="Arial"/>
          <w:lang w:eastAsia="ar-SA"/>
        </w:rPr>
        <w:t>2</w:t>
      </w:r>
      <w:proofErr w:type="gramEnd"/>
      <w:r w:rsidR="00A97725">
        <w:rPr>
          <w:rFonts w:ascii="Arial" w:hAnsi="Arial" w:cs="Arial"/>
          <w:lang w:eastAsia="ar-SA"/>
        </w:rPr>
        <w:t xml:space="preserve"> одним из экипажей команды</w:t>
      </w:r>
      <w:r w:rsidRPr="001B26AF">
        <w:rPr>
          <w:rFonts w:ascii="Arial" w:hAnsi="Arial" w:cs="Arial"/>
          <w:lang w:eastAsia="ar-SA"/>
        </w:rPr>
        <w:t>.</w:t>
      </w:r>
    </w:p>
    <w:p w:rsidR="001C6025" w:rsidRPr="000D4252" w:rsidRDefault="001C6025" w:rsidP="001C6025">
      <w:pPr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1C6025" w:rsidRPr="000D4252" w:rsidRDefault="001C6025" w:rsidP="001C6025">
      <w:pPr>
        <w:pStyle w:val="2"/>
        <w:numPr>
          <w:ilvl w:val="0"/>
          <w:numId w:val="0"/>
        </w:numPr>
        <w:ind w:left="1080"/>
        <w:jc w:val="left"/>
        <w:rPr>
          <w:rFonts w:ascii="Arial" w:hAnsi="Arial" w:cs="Arial"/>
          <w:bCs w:val="0"/>
          <w:sz w:val="24"/>
        </w:rPr>
      </w:pPr>
    </w:p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bCs w:val="0"/>
          <w:sz w:val="24"/>
        </w:rPr>
      </w:pPr>
      <w:bookmarkStart w:id="10" w:name="__RefHeading__33_1872477193"/>
      <w:bookmarkEnd w:id="10"/>
      <w:r w:rsidRPr="000D4252">
        <w:rPr>
          <w:rFonts w:ascii="Arial" w:hAnsi="Arial" w:cs="Arial"/>
          <w:bCs w:val="0"/>
          <w:sz w:val="24"/>
        </w:rPr>
        <w:t>Сервис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 xml:space="preserve">Сервис на СУ запрещен. Любой сервис должен проводиться только в Зоне Сервиса. Специальная зона для сервиса </w:t>
      </w:r>
      <w:r w:rsidR="00AD3A91">
        <w:rPr>
          <w:rFonts w:ascii="Arial" w:hAnsi="Arial" w:cs="Arial"/>
          <w:lang w:eastAsia="ar-SA"/>
        </w:rPr>
        <w:t>указанна в Дорожной книге</w:t>
      </w:r>
      <w:r w:rsidRPr="00AD3A91">
        <w:rPr>
          <w:rFonts w:ascii="Arial" w:hAnsi="Arial" w:cs="Arial"/>
          <w:lang w:eastAsia="ar-SA"/>
        </w:rPr>
        <w:t>.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влечет немедленное снятие с мероприятия.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 xml:space="preserve">Запрещается </w:t>
      </w:r>
      <w:proofErr w:type="spellStart"/>
      <w:r w:rsidRPr="00AD3A91">
        <w:rPr>
          <w:rFonts w:ascii="Arial" w:hAnsi="Arial" w:cs="Arial"/>
          <w:lang w:eastAsia="ar-SA"/>
        </w:rPr>
        <w:t>винчеваться</w:t>
      </w:r>
      <w:proofErr w:type="spellEnd"/>
      <w:r w:rsidRPr="00AD3A91">
        <w:rPr>
          <w:rFonts w:ascii="Arial" w:hAnsi="Arial" w:cs="Arial"/>
          <w:lang w:eastAsia="ar-SA"/>
        </w:rPr>
        <w:t xml:space="preserve"> за дерево без использования защитного плоского стропа (ремня шириной не менее </w:t>
      </w:r>
      <w:smartTag w:uri="urn:schemas-microsoft-com:office:smarttags" w:element="metricconverter">
        <w:smartTagPr>
          <w:attr w:name="ProductID" w:val="60 мм"/>
        </w:smartTagPr>
        <w:r w:rsidRPr="00AD3A91">
          <w:rPr>
            <w:rFonts w:ascii="Arial" w:hAnsi="Arial" w:cs="Arial"/>
            <w:lang w:eastAsia="ar-SA"/>
          </w:rPr>
          <w:t>60 мм</w:t>
        </w:r>
      </w:smartTag>
      <w:r w:rsidRPr="00AD3A91">
        <w:rPr>
          <w:rFonts w:ascii="Arial" w:hAnsi="Arial" w:cs="Arial"/>
          <w:lang w:eastAsia="ar-SA"/>
        </w:rPr>
        <w:t xml:space="preserve">, исключающего повреждение коры дерева), независимо от того, является ли дерево, за которое </w:t>
      </w:r>
      <w:proofErr w:type="spellStart"/>
      <w:r w:rsidRPr="00AD3A91">
        <w:rPr>
          <w:rFonts w:ascii="Arial" w:hAnsi="Arial" w:cs="Arial"/>
          <w:lang w:eastAsia="ar-SA"/>
        </w:rPr>
        <w:t>винчуются</w:t>
      </w:r>
      <w:proofErr w:type="spellEnd"/>
      <w:r w:rsidRPr="00AD3A91">
        <w:rPr>
          <w:rFonts w:ascii="Arial" w:hAnsi="Arial" w:cs="Arial"/>
          <w:lang w:eastAsia="ar-SA"/>
        </w:rPr>
        <w:t xml:space="preserve"> живым или мертвым. </w:t>
      </w:r>
      <w:proofErr w:type="spellStart"/>
      <w:r w:rsidRPr="00AD3A91">
        <w:rPr>
          <w:rFonts w:ascii="Arial" w:hAnsi="Arial" w:cs="Arial"/>
          <w:lang w:eastAsia="ar-SA"/>
        </w:rPr>
        <w:t>Пенализация</w:t>
      </w:r>
      <w:proofErr w:type="spellEnd"/>
      <w:r w:rsidRPr="00AD3A91">
        <w:rPr>
          <w:rFonts w:ascii="Arial" w:hAnsi="Arial" w:cs="Arial"/>
          <w:lang w:eastAsia="ar-SA"/>
        </w:rPr>
        <w:t xml:space="preserve"> за нарушение данного требования:</w:t>
      </w:r>
    </w:p>
    <w:p w:rsidR="001C6025" w:rsidRPr="00AD3A91" w:rsidRDefault="001C6025" w:rsidP="001C6025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первое нарушение – 1 час и 5000</w:t>
      </w:r>
      <w:r w:rsidR="00AD3A91">
        <w:rPr>
          <w:rFonts w:ascii="Arial" w:hAnsi="Arial" w:cs="Arial"/>
          <w:lang w:eastAsia="ar-SA"/>
        </w:rPr>
        <w:t xml:space="preserve"> </w:t>
      </w:r>
      <w:r w:rsidRPr="00AD3A91">
        <w:rPr>
          <w:rFonts w:ascii="Arial" w:hAnsi="Arial" w:cs="Arial"/>
          <w:lang w:eastAsia="ar-SA"/>
        </w:rPr>
        <w:t>руб.</w:t>
      </w:r>
    </w:p>
    <w:p w:rsidR="001C6025" w:rsidRPr="00AD3A91" w:rsidRDefault="001C6025" w:rsidP="001C6025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второе нарушение – незачет СУ и 5000</w:t>
      </w:r>
      <w:r w:rsidR="00AD3A91">
        <w:rPr>
          <w:rFonts w:ascii="Arial" w:hAnsi="Arial" w:cs="Arial"/>
          <w:lang w:eastAsia="ar-SA"/>
        </w:rPr>
        <w:t xml:space="preserve"> </w:t>
      </w:r>
      <w:r w:rsidRPr="00AD3A91">
        <w:rPr>
          <w:rFonts w:ascii="Arial" w:hAnsi="Arial" w:cs="Arial"/>
          <w:lang w:eastAsia="ar-SA"/>
        </w:rPr>
        <w:t>руб.</w:t>
      </w:r>
    </w:p>
    <w:p w:rsidR="001C6025" w:rsidRPr="00AD3A91" w:rsidRDefault="001C6025" w:rsidP="001C6025">
      <w:pPr>
        <w:numPr>
          <w:ilvl w:val="0"/>
          <w:numId w:val="33"/>
        </w:numPr>
        <w:suppressAutoHyphens/>
        <w:spacing w:before="120" w:after="28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 xml:space="preserve">третье нарушение – исключение из </w:t>
      </w:r>
      <w:r w:rsidR="00846252">
        <w:rPr>
          <w:rFonts w:ascii="Arial" w:hAnsi="Arial" w:cs="Arial"/>
          <w:lang w:eastAsia="ar-SA"/>
        </w:rPr>
        <w:t>фестиваля</w:t>
      </w:r>
      <w:r w:rsidRPr="00AD3A91">
        <w:rPr>
          <w:rFonts w:ascii="Arial" w:hAnsi="Arial" w:cs="Arial"/>
          <w:lang w:eastAsia="ar-SA"/>
        </w:rPr>
        <w:t>.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 w:after="28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 xml:space="preserve">Запрещается использовать пилу/топор для валки живых деревьев. </w:t>
      </w:r>
      <w:proofErr w:type="spellStart"/>
      <w:r w:rsidRPr="00AD3A91">
        <w:rPr>
          <w:rFonts w:ascii="Arial" w:hAnsi="Arial" w:cs="Arial"/>
          <w:lang w:eastAsia="ar-SA"/>
        </w:rPr>
        <w:t>Пенализация</w:t>
      </w:r>
      <w:proofErr w:type="spellEnd"/>
      <w:r w:rsidRPr="00AD3A91">
        <w:rPr>
          <w:rFonts w:ascii="Arial" w:hAnsi="Arial" w:cs="Arial"/>
          <w:lang w:eastAsia="ar-SA"/>
        </w:rPr>
        <w:t xml:space="preserve"> за нарушение данного требования:</w:t>
      </w:r>
    </w:p>
    <w:p w:rsidR="001C6025" w:rsidRPr="00AD3A91" w:rsidRDefault="001C6025" w:rsidP="001C6025">
      <w:pPr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первое нарушение – 1 час и 5000</w:t>
      </w:r>
      <w:r w:rsidR="00AD3A91">
        <w:rPr>
          <w:rFonts w:ascii="Arial" w:hAnsi="Arial" w:cs="Arial"/>
          <w:lang w:eastAsia="ar-SA"/>
        </w:rPr>
        <w:t xml:space="preserve"> </w:t>
      </w:r>
      <w:r w:rsidRPr="00AD3A91">
        <w:rPr>
          <w:rFonts w:ascii="Arial" w:hAnsi="Arial" w:cs="Arial"/>
          <w:lang w:eastAsia="ar-SA"/>
        </w:rPr>
        <w:t>руб.</w:t>
      </w:r>
    </w:p>
    <w:p w:rsidR="001C6025" w:rsidRPr="00AD3A91" w:rsidRDefault="001C6025" w:rsidP="001C6025">
      <w:pPr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второе нарушение – незачет СУ и 5000</w:t>
      </w:r>
      <w:r w:rsidR="00AD3A91">
        <w:rPr>
          <w:rFonts w:ascii="Arial" w:hAnsi="Arial" w:cs="Arial"/>
          <w:lang w:eastAsia="ar-SA"/>
        </w:rPr>
        <w:t xml:space="preserve"> </w:t>
      </w:r>
      <w:r w:rsidRPr="00AD3A91">
        <w:rPr>
          <w:rFonts w:ascii="Arial" w:hAnsi="Arial" w:cs="Arial"/>
          <w:lang w:eastAsia="ar-SA"/>
        </w:rPr>
        <w:t>руб.</w:t>
      </w:r>
    </w:p>
    <w:p w:rsidR="001C6025" w:rsidRPr="00AD3A91" w:rsidRDefault="001C6025" w:rsidP="001C6025">
      <w:pPr>
        <w:numPr>
          <w:ilvl w:val="0"/>
          <w:numId w:val="34"/>
        </w:numPr>
        <w:suppressAutoHyphens/>
        <w:spacing w:before="120" w:after="28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 xml:space="preserve">третье нарушение – исключение из </w:t>
      </w:r>
      <w:r w:rsidR="00846252">
        <w:rPr>
          <w:rFonts w:ascii="Arial" w:hAnsi="Arial" w:cs="Arial"/>
          <w:lang w:eastAsia="ar-SA"/>
        </w:rPr>
        <w:t>фестиваля</w:t>
      </w:r>
      <w:r w:rsidRPr="00AD3A91">
        <w:rPr>
          <w:rFonts w:ascii="Arial" w:hAnsi="Arial" w:cs="Arial"/>
          <w:lang w:eastAsia="ar-SA"/>
        </w:rPr>
        <w:t>.</w:t>
      </w:r>
    </w:p>
    <w:p w:rsidR="001C6025" w:rsidRPr="000D4252" w:rsidRDefault="001C6025" w:rsidP="001C6025">
      <w:pPr>
        <w:spacing w:before="120" w:after="280"/>
        <w:ind w:left="540" w:hanging="540"/>
        <w:jc w:val="both"/>
        <w:rPr>
          <w:rFonts w:ascii="Arial" w:hAnsi="Arial" w:cs="Arial"/>
          <w:bCs/>
          <w:sz w:val="22"/>
        </w:rPr>
      </w:pPr>
    </w:p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11" w:name="__RefHeading__35_1872477193"/>
      <w:bookmarkEnd w:id="11"/>
      <w:r w:rsidRPr="000D4252">
        <w:rPr>
          <w:rFonts w:ascii="Arial" w:hAnsi="Arial" w:cs="Arial"/>
          <w:sz w:val="24"/>
        </w:rPr>
        <w:t>Протесты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Все протесты должны подаваться в письменной форме, вместе с залоговым взносом. Размер залогового взноса 5000 рублей. Залоговый внос возврату не подлежит.</w:t>
      </w:r>
    </w:p>
    <w:p w:rsidR="001C6025" w:rsidRPr="000D4252" w:rsidRDefault="001C6025" w:rsidP="001C6025">
      <w:pPr>
        <w:spacing w:before="120" w:after="280"/>
        <w:ind w:left="540" w:hanging="540"/>
        <w:jc w:val="both"/>
        <w:rPr>
          <w:rFonts w:ascii="Arial" w:hAnsi="Arial" w:cs="Arial"/>
          <w:bCs/>
          <w:sz w:val="22"/>
        </w:rPr>
      </w:pPr>
    </w:p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12" w:name="__RefHeading__37_1872477193"/>
      <w:bookmarkEnd w:id="12"/>
      <w:r w:rsidRPr="000D4252">
        <w:rPr>
          <w:rFonts w:ascii="Arial" w:hAnsi="Arial" w:cs="Arial"/>
          <w:sz w:val="24"/>
        </w:rPr>
        <w:t xml:space="preserve"> Штрафы и пенализация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 w:after="280"/>
        <w:jc w:val="both"/>
        <w:rPr>
          <w:rFonts w:ascii="Arial" w:hAnsi="Arial" w:cs="Arial"/>
          <w:lang w:eastAsia="ar-SA"/>
        </w:rPr>
      </w:pPr>
      <w:proofErr w:type="spellStart"/>
      <w:r w:rsidRPr="00AD3A91">
        <w:rPr>
          <w:rFonts w:ascii="Arial" w:hAnsi="Arial" w:cs="Arial"/>
          <w:lang w:eastAsia="ar-SA"/>
        </w:rPr>
        <w:t>Пенализация</w:t>
      </w:r>
      <w:proofErr w:type="spellEnd"/>
      <w:r w:rsidRPr="00AD3A91">
        <w:rPr>
          <w:rFonts w:ascii="Arial" w:hAnsi="Arial" w:cs="Arial"/>
          <w:lang w:eastAsia="ar-SA"/>
        </w:rPr>
        <w:t xml:space="preserve"> и штрафы налагаются в соответствии с  Приложением 1. 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 w:after="28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Все денежные штрафы должны быть уплачены Участником до старта следующей секции. В противном случае экипаж к старту секции не допускается. В случае если нарушение имело место на последней секции - штрафы должны быть уплачены до истечения 30 минут с момента публикации предварительных результатов.</w:t>
      </w:r>
    </w:p>
    <w:p w:rsidR="001C6025" w:rsidRPr="000D4252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13" w:name="__RefHeading__39_1872477193"/>
      <w:bookmarkEnd w:id="13"/>
      <w:r w:rsidRPr="000D4252">
        <w:rPr>
          <w:rFonts w:ascii="Arial" w:hAnsi="Arial" w:cs="Arial"/>
          <w:sz w:val="24"/>
        </w:rPr>
        <w:t xml:space="preserve"> Заключительные проверки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 xml:space="preserve">Заключительным проверкам могут </w:t>
      </w:r>
      <w:proofErr w:type="spellStart"/>
      <w:r w:rsidRPr="00AD3A91">
        <w:rPr>
          <w:rFonts w:ascii="Arial" w:hAnsi="Arial" w:cs="Arial"/>
          <w:lang w:eastAsia="ar-SA"/>
        </w:rPr>
        <w:t>подвергатся</w:t>
      </w:r>
      <w:proofErr w:type="spellEnd"/>
      <w:r w:rsidRPr="00AD3A91">
        <w:rPr>
          <w:rFonts w:ascii="Arial" w:hAnsi="Arial" w:cs="Arial"/>
          <w:lang w:eastAsia="ar-SA"/>
        </w:rPr>
        <w:t>:</w:t>
      </w:r>
    </w:p>
    <w:p w:rsidR="001C6025" w:rsidRPr="00AD3A91" w:rsidRDefault="001C6025" w:rsidP="001C6025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автомобили, занявшие 1-3 места;</w:t>
      </w:r>
    </w:p>
    <w:p w:rsidR="001C6025" w:rsidRPr="00AD3A91" w:rsidRDefault="001C6025" w:rsidP="001C6025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lastRenderedPageBreak/>
        <w:t>автомобили, в отношении которых поданы протесты на их несоответствие техническим требованиям;</w:t>
      </w:r>
    </w:p>
    <w:p w:rsidR="001C6025" w:rsidRPr="00AD3A91" w:rsidRDefault="001C6025" w:rsidP="001C6025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 xml:space="preserve">по решению руководителя гонки любые другие автомобили. </w:t>
      </w: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>Заключительные проверки могут включать в себя демонтаж и разборку отдельных узлов и агрегатов. Демонтаж и разборка агрегатов осуществляется силами экипажа и/или механиков данного автомобиля, под наблюдением технических контролёров.</w:t>
      </w:r>
    </w:p>
    <w:p w:rsidR="001C6025" w:rsidRPr="005A7F91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sz w:val="22"/>
        </w:rPr>
      </w:pPr>
      <w:r w:rsidRPr="00AD3A91">
        <w:rPr>
          <w:rFonts w:ascii="Arial" w:hAnsi="Arial" w:cs="Arial"/>
          <w:lang w:eastAsia="ar-SA"/>
        </w:rPr>
        <w:t>При проведении заключительных проверок обязан присутствовать</w:t>
      </w:r>
      <w:proofErr w:type="gramStart"/>
      <w:r w:rsidRPr="00AD3A91">
        <w:rPr>
          <w:rFonts w:ascii="Arial" w:hAnsi="Arial" w:cs="Arial"/>
          <w:lang w:eastAsia="ar-SA"/>
        </w:rPr>
        <w:t xml:space="preserve"> П</w:t>
      </w:r>
      <w:proofErr w:type="gramEnd"/>
      <w:r w:rsidRPr="00AD3A91">
        <w:rPr>
          <w:rFonts w:ascii="Arial" w:hAnsi="Arial" w:cs="Arial"/>
          <w:lang w:eastAsia="ar-SA"/>
        </w:rPr>
        <w:t>ервый</w:t>
      </w:r>
      <w:r w:rsidRPr="004C2905">
        <w:rPr>
          <w:rFonts w:ascii="Arial" w:hAnsi="Arial" w:cs="Arial"/>
          <w:sz w:val="22"/>
          <w:szCs w:val="22"/>
        </w:rPr>
        <w:t xml:space="preserve"> водитель</w:t>
      </w:r>
      <w:r w:rsidRPr="005A7F91">
        <w:rPr>
          <w:rFonts w:ascii="Arial" w:hAnsi="Arial" w:cs="Arial"/>
          <w:sz w:val="22"/>
        </w:rPr>
        <w:t xml:space="preserve">. </w:t>
      </w:r>
    </w:p>
    <w:p w:rsidR="001C6025" w:rsidRPr="000D4252" w:rsidRDefault="001C6025" w:rsidP="001C6025">
      <w:pPr>
        <w:tabs>
          <w:tab w:val="right" w:leader="dot" w:pos="9750"/>
        </w:tabs>
        <w:ind w:left="540" w:hanging="540"/>
        <w:jc w:val="both"/>
        <w:rPr>
          <w:rFonts w:ascii="Arial" w:hAnsi="Arial" w:cs="Arial"/>
          <w:b/>
          <w:iCs/>
          <w:sz w:val="22"/>
        </w:rPr>
      </w:pPr>
    </w:p>
    <w:p w:rsidR="001C6025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  <w:lang w:val="en-US"/>
        </w:rPr>
      </w:pPr>
      <w:bookmarkStart w:id="14" w:name="__RefHeading__41_1872477193"/>
      <w:bookmarkEnd w:id="14"/>
      <w:r w:rsidRPr="000D4252">
        <w:rPr>
          <w:rFonts w:ascii="Arial" w:hAnsi="Arial" w:cs="Arial"/>
          <w:sz w:val="24"/>
        </w:rPr>
        <w:t xml:space="preserve"> Классификация</w:t>
      </w:r>
    </w:p>
    <w:p w:rsidR="001C6025" w:rsidRPr="00C6376E" w:rsidRDefault="001C6025" w:rsidP="001C6025">
      <w:pPr>
        <w:rPr>
          <w:lang w:val="en-US"/>
        </w:rPr>
      </w:pPr>
    </w:p>
    <w:p w:rsidR="001C6025" w:rsidRPr="00AD3A91" w:rsidRDefault="001C6025" w:rsidP="001C6025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AD3A91">
        <w:rPr>
          <w:rFonts w:ascii="Arial" w:hAnsi="Arial" w:cs="Arial"/>
          <w:lang w:eastAsia="ar-SA"/>
        </w:rPr>
        <w:t xml:space="preserve">По результатам </w:t>
      </w:r>
      <w:r w:rsidR="00846252">
        <w:rPr>
          <w:rFonts w:ascii="Arial" w:hAnsi="Arial" w:cs="Arial"/>
          <w:lang w:eastAsia="ar-SA"/>
        </w:rPr>
        <w:t>фестиваля</w:t>
      </w:r>
      <w:r w:rsidRPr="00AD3A91">
        <w:rPr>
          <w:rFonts w:ascii="Arial" w:hAnsi="Arial" w:cs="Arial"/>
          <w:lang w:eastAsia="ar-SA"/>
        </w:rPr>
        <w:t xml:space="preserve"> буд</w:t>
      </w:r>
      <w:r w:rsidR="00AD3A91">
        <w:rPr>
          <w:rFonts w:ascii="Arial" w:hAnsi="Arial" w:cs="Arial"/>
          <w:lang w:eastAsia="ar-SA"/>
        </w:rPr>
        <w:t>ет</w:t>
      </w:r>
      <w:r w:rsidRPr="00AD3A91">
        <w:rPr>
          <w:rFonts w:ascii="Arial" w:hAnsi="Arial" w:cs="Arial"/>
          <w:lang w:eastAsia="ar-SA"/>
        </w:rPr>
        <w:t xml:space="preserve"> составлен</w:t>
      </w:r>
      <w:r w:rsidR="00AD3A91">
        <w:rPr>
          <w:rFonts w:ascii="Arial" w:hAnsi="Arial" w:cs="Arial"/>
          <w:lang w:eastAsia="ar-SA"/>
        </w:rPr>
        <w:t>а</w:t>
      </w:r>
      <w:r w:rsidRPr="00AD3A91">
        <w:rPr>
          <w:rFonts w:ascii="Arial" w:hAnsi="Arial" w:cs="Arial"/>
          <w:lang w:eastAsia="ar-SA"/>
        </w:rPr>
        <w:t xml:space="preserve"> классификаци</w:t>
      </w:r>
      <w:r w:rsidR="00AD3A91">
        <w:rPr>
          <w:rFonts w:ascii="Arial" w:hAnsi="Arial" w:cs="Arial"/>
          <w:lang w:eastAsia="ar-SA"/>
        </w:rPr>
        <w:t>я</w:t>
      </w:r>
      <w:r w:rsidRPr="00AD3A91">
        <w:rPr>
          <w:rFonts w:ascii="Arial" w:hAnsi="Arial" w:cs="Arial"/>
          <w:lang w:eastAsia="ar-SA"/>
        </w:rPr>
        <w:t xml:space="preserve">. </w:t>
      </w:r>
    </w:p>
    <w:p w:rsidR="001B26AF" w:rsidRPr="001B26AF" w:rsidRDefault="001B26AF" w:rsidP="001B26AF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1B26AF">
        <w:rPr>
          <w:rFonts w:ascii="Arial" w:hAnsi="Arial" w:cs="Arial"/>
          <w:lang w:eastAsia="ar-SA"/>
        </w:rPr>
        <w:t xml:space="preserve">Результатом экипажа на Отборочном СУ </w:t>
      </w:r>
      <w:r w:rsidR="00846252">
        <w:rPr>
          <w:rFonts w:ascii="Arial" w:hAnsi="Arial" w:cs="Arial"/>
          <w:lang w:eastAsia="ar-SA"/>
        </w:rPr>
        <w:t>фестиваля</w:t>
      </w:r>
      <w:r w:rsidRPr="001B26AF">
        <w:rPr>
          <w:rFonts w:ascii="Arial" w:hAnsi="Arial" w:cs="Arial"/>
          <w:lang w:eastAsia="ar-SA"/>
        </w:rPr>
        <w:t xml:space="preserve"> является результат</w:t>
      </w:r>
      <w:proofErr w:type="gramStart"/>
      <w:r w:rsidRPr="001B26AF">
        <w:rPr>
          <w:rFonts w:ascii="Arial" w:hAnsi="Arial" w:cs="Arial"/>
          <w:lang w:eastAsia="ar-SA"/>
        </w:rPr>
        <w:t xml:space="preserve"> П</w:t>
      </w:r>
      <w:proofErr w:type="gramEnd"/>
      <w:r w:rsidRPr="001B26AF">
        <w:rPr>
          <w:rFonts w:ascii="Arial" w:hAnsi="Arial" w:cs="Arial"/>
          <w:lang w:eastAsia="ar-SA"/>
        </w:rPr>
        <w:t>ервого Водителя</w:t>
      </w:r>
      <w:r>
        <w:rPr>
          <w:rFonts w:ascii="Arial" w:hAnsi="Arial" w:cs="Arial"/>
          <w:lang w:eastAsia="ar-SA"/>
        </w:rPr>
        <w:t>,</w:t>
      </w:r>
      <w:r w:rsidRPr="001B26AF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как сумма времени прохождения Отборочного СУ и всех временных </w:t>
      </w:r>
      <w:proofErr w:type="spellStart"/>
      <w:r>
        <w:rPr>
          <w:rFonts w:ascii="Arial" w:hAnsi="Arial" w:cs="Arial"/>
          <w:lang w:eastAsia="ar-SA"/>
        </w:rPr>
        <w:t>пенализаций</w:t>
      </w:r>
      <w:proofErr w:type="spellEnd"/>
      <w:r>
        <w:rPr>
          <w:rFonts w:ascii="Arial" w:hAnsi="Arial" w:cs="Arial"/>
          <w:lang w:eastAsia="ar-SA"/>
        </w:rPr>
        <w:t xml:space="preserve">, полученных экипажем на Отборочном СУ. </w:t>
      </w:r>
      <w:r w:rsidRPr="001B26AF">
        <w:rPr>
          <w:rFonts w:ascii="Arial" w:hAnsi="Arial" w:cs="Arial"/>
          <w:lang w:eastAsia="ar-SA"/>
        </w:rPr>
        <w:t>При равенстве очков по итогам Отборочного СУ у двух или более экипажей (Первых водителей), места между ними делятся.</w:t>
      </w:r>
    </w:p>
    <w:p w:rsidR="001B26AF" w:rsidRDefault="001B26AF" w:rsidP="001B26AF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1B26AF">
        <w:rPr>
          <w:rFonts w:ascii="Arial" w:hAnsi="Arial" w:cs="Arial"/>
          <w:lang w:eastAsia="ar-SA"/>
        </w:rPr>
        <w:t xml:space="preserve"> Результатом экипажа (Первого водителя) на Финальном СУ </w:t>
      </w:r>
      <w:r w:rsidR="00846252">
        <w:rPr>
          <w:rFonts w:ascii="Arial" w:hAnsi="Arial" w:cs="Arial"/>
          <w:lang w:eastAsia="ar-SA"/>
        </w:rPr>
        <w:t>фестиваля</w:t>
      </w:r>
      <w:r w:rsidRPr="001B26AF">
        <w:rPr>
          <w:rFonts w:ascii="Arial" w:hAnsi="Arial" w:cs="Arial"/>
          <w:lang w:eastAsia="ar-SA"/>
        </w:rPr>
        <w:t xml:space="preserve"> явля</w:t>
      </w:r>
      <w:r>
        <w:rPr>
          <w:rFonts w:ascii="Arial" w:hAnsi="Arial" w:cs="Arial"/>
          <w:lang w:eastAsia="ar-SA"/>
        </w:rPr>
        <w:t>ется результат</w:t>
      </w:r>
      <w:proofErr w:type="gramStart"/>
      <w:r>
        <w:rPr>
          <w:rFonts w:ascii="Arial" w:hAnsi="Arial" w:cs="Arial"/>
          <w:lang w:eastAsia="ar-SA"/>
        </w:rPr>
        <w:t xml:space="preserve"> П</w:t>
      </w:r>
      <w:proofErr w:type="gramEnd"/>
      <w:r>
        <w:rPr>
          <w:rFonts w:ascii="Arial" w:hAnsi="Arial" w:cs="Arial"/>
          <w:lang w:eastAsia="ar-SA"/>
        </w:rPr>
        <w:t>ервого Водителя,</w:t>
      </w:r>
      <w:r w:rsidRPr="001B26AF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как сумма времени прохождения Финального СУ и всех временных </w:t>
      </w:r>
      <w:proofErr w:type="spellStart"/>
      <w:r>
        <w:rPr>
          <w:rFonts w:ascii="Arial" w:hAnsi="Arial" w:cs="Arial"/>
          <w:lang w:eastAsia="ar-SA"/>
        </w:rPr>
        <w:t>пенализация</w:t>
      </w:r>
      <w:proofErr w:type="spellEnd"/>
      <w:r>
        <w:rPr>
          <w:rFonts w:ascii="Arial" w:hAnsi="Arial" w:cs="Arial"/>
          <w:lang w:eastAsia="ar-SA"/>
        </w:rPr>
        <w:t xml:space="preserve">, полученных экипажем на Финальном СУ. </w:t>
      </w:r>
      <w:r w:rsidRPr="001B26AF">
        <w:rPr>
          <w:rFonts w:ascii="Arial" w:hAnsi="Arial" w:cs="Arial"/>
          <w:lang w:eastAsia="ar-SA"/>
        </w:rPr>
        <w:t xml:space="preserve">При равенстве очков по итогам Финального СУ у двух или более экипажей (Первых водителей), приоритет отдается экипажу (Первому водителю) занявшему более высокое место на Отборочном СУ </w:t>
      </w:r>
      <w:r w:rsidR="00846252">
        <w:rPr>
          <w:rFonts w:ascii="Arial" w:hAnsi="Arial" w:cs="Arial"/>
          <w:lang w:eastAsia="ar-SA"/>
        </w:rPr>
        <w:t>Фестиваля</w:t>
      </w:r>
      <w:r w:rsidRPr="001B26AF">
        <w:rPr>
          <w:rFonts w:ascii="Arial" w:hAnsi="Arial" w:cs="Arial"/>
          <w:lang w:eastAsia="ar-SA"/>
        </w:rPr>
        <w:t>. В случае повторного равенства, места между экипажами делятся, а также делится призовой фонд, соответствующий занятому месту.</w:t>
      </w:r>
    </w:p>
    <w:p w:rsidR="00DD0207" w:rsidRDefault="002F2F29" w:rsidP="001B26AF">
      <w:pPr>
        <w:numPr>
          <w:ilvl w:val="2"/>
          <w:numId w:val="21"/>
        </w:num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2F2F29">
        <w:rPr>
          <w:rFonts w:ascii="Arial" w:hAnsi="Arial" w:cs="Arial"/>
          <w:lang w:eastAsia="ar-SA"/>
        </w:rPr>
        <w:t>В случае</w:t>
      </w:r>
      <w:proofErr w:type="gramStart"/>
      <w:r w:rsidRPr="002F2F29">
        <w:rPr>
          <w:rFonts w:ascii="Arial" w:hAnsi="Arial" w:cs="Arial"/>
          <w:lang w:eastAsia="ar-SA"/>
        </w:rPr>
        <w:t>,</w:t>
      </w:r>
      <w:proofErr w:type="gramEnd"/>
      <w:r w:rsidRPr="002F2F29">
        <w:rPr>
          <w:rFonts w:ascii="Arial" w:hAnsi="Arial" w:cs="Arial"/>
          <w:lang w:eastAsia="ar-SA"/>
        </w:rPr>
        <w:t xml:space="preserve"> если за две недели до даты проведения Фестиваля, количество заявленных экипажей,  менее или равно 30 (тридцать), то о</w:t>
      </w:r>
      <w:r w:rsidR="00DD0207">
        <w:rPr>
          <w:rFonts w:ascii="Arial" w:hAnsi="Arial" w:cs="Arial"/>
          <w:lang w:eastAsia="ar-SA"/>
        </w:rPr>
        <w:t xml:space="preserve">рганизаторами может быть предусмотрен иной порядок подсчета итоговых результатов Фестиваля, который должен быть опубликован </w:t>
      </w:r>
      <w:r>
        <w:rPr>
          <w:rFonts w:ascii="Arial" w:hAnsi="Arial" w:cs="Arial"/>
          <w:lang w:eastAsia="ar-SA"/>
        </w:rPr>
        <w:t>в бюллетене и доведен до участников фестиваля до старта отборочного СУ.</w:t>
      </w:r>
    </w:p>
    <w:p w:rsidR="002F2F29" w:rsidRPr="001B26AF" w:rsidRDefault="002F2F29" w:rsidP="002F2F29">
      <w:pPr>
        <w:suppressAutoHyphens/>
        <w:spacing w:before="120"/>
        <w:jc w:val="both"/>
        <w:rPr>
          <w:rFonts w:ascii="Arial" w:hAnsi="Arial" w:cs="Arial"/>
          <w:lang w:eastAsia="ar-SA"/>
        </w:rPr>
      </w:pPr>
    </w:p>
    <w:p w:rsidR="001C6025" w:rsidRDefault="001C6025" w:rsidP="001C6025">
      <w:pPr>
        <w:pStyle w:val="2"/>
        <w:numPr>
          <w:ilvl w:val="1"/>
          <w:numId w:val="21"/>
        </w:numPr>
        <w:jc w:val="left"/>
        <w:rPr>
          <w:rFonts w:ascii="Arial" w:hAnsi="Arial" w:cs="Arial"/>
          <w:sz w:val="24"/>
        </w:rPr>
      </w:pPr>
      <w:bookmarkStart w:id="15" w:name="__RefHeading__43_1872477193"/>
      <w:bookmarkEnd w:id="15"/>
      <w:r w:rsidRPr="000D4252">
        <w:rPr>
          <w:rFonts w:ascii="Arial" w:hAnsi="Arial" w:cs="Arial"/>
          <w:sz w:val="24"/>
        </w:rPr>
        <w:t xml:space="preserve"> Награждение</w:t>
      </w:r>
    </w:p>
    <w:p w:rsidR="001C6025" w:rsidRPr="00904B05" w:rsidRDefault="001C6025" w:rsidP="001C6025"/>
    <w:p w:rsidR="001C6025" w:rsidRPr="00AD3A91" w:rsidRDefault="001C6025" w:rsidP="001C6025">
      <w:pPr>
        <w:pStyle w:val="a6"/>
        <w:numPr>
          <w:ilvl w:val="2"/>
          <w:numId w:val="21"/>
        </w:numPr>
        <w:spacing w:after="0"/>
        <w:rPr>
          <w:sz w:val="24"/>
        </w:rPr>
      </w:pPr>
      <w:r w:rsidRPr="00AD3A91">
        <w:rPr>
          <w:sz w:val="24"/>
        </w:rPr>
        <w:t xml:space="preserve">Награждение состоится в базовом лагере </w:t>
      </w:r>
      <w:r w:rsidR="00846252">
        <w:rPr>
          <w:sz w:val="24"/>
        </w:rPr>
        <w:t>фестиваля</w:t>
      </w:r>
      <w:r w:rsidRPr="00AD3A91">
        <w:rPr>
          <w:sz w:val="24"/>
        </w:rPr>
        <w:t>.</w:t>
      </w:r>
    </w:p>
    <w:p w:rsidR="001C6025" w:rsidRPr="00AD3A91" w:rsidRDefault="001C6025" w:rsidP="001C6025">
      <w:pPr>
        <w:pStyle w:val="a6"/>
        <w:numPr>
          <w:ilvl w:val="2"/>
          <w:numId w:val="21"/>
        </w:numPr>
        <w:spacing w:after="0"/>
        <w:rPr>
          <w:sz w:val="24"/>
        </w:rPr>
      </w:pPr>
      <w:r w:rsidRPr="00AD3A91">
        <w:rPr>
          <w:sz w:val="24"/>
        </w:rPr>
        <w:t xml:space="preserve">Награды. Памятными кубками и медалями, а также ценными и денежными призами награждаются экипажи, занявшие 1, 2 и 3 места в зачетных группах.  </w:t>
      </w:r>
    </w:p>
    <w:p w:rsidR="00513953" w:rsidRPr="00513953" w:rsidRDefault="00513953" w:rsidP="00513953">
      <w:pPr>
        <w:pStyle w:val="a6"/>
        <w:numPr>
          <w:ilvl w:val="2"/>
          <w:numId w:val="21"/>
        </w:numPr>
        <w:spacing w:after="0"/>
        <w:rPr>
          <w:sz w:val="24"/>
        </w:rPr>
      </w:pPr>
      <w:r w:rsidRPr="00513953">
        <w:rPr>
          <w:sz w:val="24"/>
        </w:rPr>
        <w:t xml:space="preserve">Призеры </w:t>
      </w:r>
      <w:r w:rsidR="00846252">
        <w:rPr>
          <w:sz w:val="24"/>
        </w:rPr>
        <w:t>фестиваля</w:t>
      </w:r>
      <w:r w:rsidRPr="00513953">
        <w:rPr>
          <w:sz w:val="24"/>
        </w:rPr>
        <w:t xml:space="preserve"> допускаются для участия в </w:t>
      </w:r>
      <w:r w:rsidR="00846252">
        <w:rPr>
          <w:sz w:val="24"/>
        </w:rPr>
        <w:t>фестиваль</w:t>
      </w:r>
      <w:r w:rsidRPr="00513953">
        <w:rPr>
          <w:sz w:val="24"/>
        </w:rPr>
        <w:t xml:space="preserve"> на следующий год бесплатно.</w:t>
      </w:r>
    </w:p>
    <w:p w:rsidR="00513953" w:rsidRPr="00C16693" w:rsidRDefault="00513953" w:rsidP="00513953">
      <w:pPr>
        <w:numPr>
          <w:ilvl w:val="2"/>
          <w:numId w:val="21"/>
        </w:numPr>
        <w:tabs>
          <w:tab w:val="left" w:pos="570"/>
        </w:tabs>
        <w:jc w:val="both"/>
        <w:rPr>
          <w:b/>
          <w:bCs/>
          <w:caps/>
          <w:sz w:val="28"/>
          <w:szCs w:val="28"/>
        </w:rPr>
      </w:pPr>
      <w:r w:rsidRPr="00C16693">
        <w:rPr>
          <w:b/>
          <w:sz w:val="28"/>
          <w:szCs w:val="28"/>
        </w:rPr>
        <w:t xml:space="preserve"> Ценные призы, которые предоставляет </w:t>
      </w:r>
    </w:p>
    <w:p w:rsidR="00513953" w:rsidRDefault="00513953" w:rsidP="00513953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513953" w:rsidRDefault="00513953" w:rsidP="00513953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513953" w:rsidRDefault="00513953" w:rsidP="00513953">
      <w:pPr>
        <w:tabs>
          <w:tab w:val="left" w:pos="570"/>
        </w:tabs>
        <w:jc w:val="center"/>
        <w:rPr>
          <w:b/>
          <w:i/>
          <w:color w:val="FF0000"/>
          <w:sz w:val="28"/>
          <w:szCs w:val="28"/>
        </w:rPr>
      </w:pPr>
      <w:r w:rsidRPr="000A2F9D">
        <w:rPr>
          <w:b/>
          <w:i/>
          <w:color w:val="FF0000"/>
          <w:sz w:val="28"/>
          <w:szCs w:val="28"/>
        </w:rPr>
        <w:t xml:space="preserve">ГЕНЕРАЛЬНЫЙ СПОНСОР </w:t>
      </w:r>
      <w:r w:rsidR="00846252">
        <w:rPr>
          <w:b/>
          <w:i/>
          <w:color w:val="FF0000"/>
          <w:sz w:val="28"/>
          <w:szCs w:val="28"/>
        </w:rPr>
        <w:t>ФЕСТИВАЛЯ</w:t>
      </w:r>
    </w:p>
    <w:p w:rsidR="00513953" w:rsidRDefault="00513953" w:rsidP="00513953">
      <w:pPr>
        <w:tabs>
          <w:tab w:val="left" w:pos="570"/>
        </w:tabs>
        <w:jc w:val="center"/>
        <w:rPr>
          <w:b/>
          <w:i/>
          <w:color w:val="FF0000"/>
          <w:sz w:val="32"/>
          <w:szCs w:val="32"/>
        </w:rPr>
      </w:pPr>
      <w:r w:rsidRPr="000A2F9D">
        <w:rPr>
          <w:b/>
          <w:i/>
          <w:color w:val="FF0000"/>
          <w:sz w:val="32"/>
          <w:szCs w:val="32"/>
        </w:rPr>
        <w:t>КОМПАНИЯ «СПРУТ»</w:t>
      </w:r>
    </w:p>
    <w:p w:rsidR="00513953" w:rsidRPr="008636DC" w:rsidRDefault="00513953" w:rsidP="00513953">
      <w:pPr>
        <w:tabs>
          <w:tab w:val="left" w:pos="570"/>
        </w:tabs>
        <w:jc w:val="center"/>
        <w:rPr>
          <w:b/>
          <w:i/>
          <w:color w:val="FF0000"/>
          <w:sz w:val="32"/>
          <w:szCs w:val="32"/>
        </w:rPr>
      </w:pPr>
      <w:r w:rsidRPr="008636DC">
        <w:rPr>
          <w:b/>
          <w:color w:val="FF0000"/>
        </w:rPr>
        <w:t>http://lebedka.net/</w:t>
      </w:r>
    </w:p>
    <w:p w:rsidR="00513953" w:rsidRPr="000A2F9D" w:rsidRDefault="00513953" w:rsidP="00513953">
      <w:pPr>
        <w:tabs>
          <w:tab w:val="left" w:pos="570"/>
        </w:tabs>
        <w:jc w:val="both"/>
        <w:rPr>
          <w:b/>
          <w:bCs/>
          <w:i/>
          <w:caps/>
          <w:sz w:val="28"/>
          <w:szCs w:val="28"/>
        </w:rPr>
      </w:pPr>
    </w:p>
    <w:p w:rsidR="00513953" w:rsidRPr="000B1965" w:rsidRDefault="00513953" w:rsidP="00513953">
      <w:pPr>
        <w:numPr>
          <w:ilvl w:val="2"/>
          <w:numId w:val="21"/>
        </w:numPr>
        <w:tabs>
          <w:tab w:val="left" w:pos="570"/>
        </w:tabs>
        <w:jc w:val="both"/>
        <w:rPr>
          <w:b/>
          <w:bCs/>
          <w:caps/>
        </w:rPr>
      </w:pPr>
      <w:r w:rsidRPr="000B1965">
        <w:rPr>
          <w:b/>
        </w:rPr>
        <w:t>За занятое ПЕРВОЕ МЕСТО победитель получает  ценный приз в размере 100 000 (сто тысяч) рублей.</w:t>
      </w:r>
    </w:p>
    <w:p w:rsidR="00513953" w:rsidRPr="000B1965" w:rsidRDefault="00513953" w:rsidP="00513953">
      <w:pPr>
        <w:numPr>
          <w:ilvl w:val="2"/>
          <w:numId w:val="21"/>
        </w:numPr>
        <w:tabs>
          <w:tab w:val="left" w:pos="570"/>
          <w:tab w:val="left" w:pos="4320"/>
        </w:tabs>
        <w:jc w:val="both"/>
        <w:rPr>
          <w:b/>
          <w:bCs/>
          <w:caps/>
        </w:rPr>
      </w:pPr>
      <w:r w:rsidRPr="000B1965">
        <w:rPr>
          <w:b/>
        </w:rPr>
        <w:t xml:space="preserve">За занятое ВТОРОЕ МЕСТО победитель получает ценный приз – 4 (четыре) колеса </w:t>
      </w:r>
      <w:r w:rsidR="00E532E8">
        <w:rPr>
          <w:b/>
          <w:lang w:val="en-US"/>
        </w:rPr>
        <w:t>Super</w:t>
      </w:r>
      <w:r w:rsidR="00E532E8" w:rsidRPr="00E532E8">
        <w:rPr>
          <w:b/>
        </w:rPr>
        <w:t xml:space="preserve"> </w:t>
      </w:r>
      <w:proofErr w:type="spellStart"/>
      <w:r w:rsidR="00E532E8">
        <w:rPr>
          <w:b/>
          <w:lang w:val="en-US"/>
        </w:rPr>
        <w:t>Swamper</w:t>
      </w:r>
      <w:proofErr w:type="spellEnd"/>
      <w:r w:rsidR="00E532E8" w:rsidRPr="00E532E8">
        <w:rPr>
          <w:b/>
        </w:rPr>
        <w:t xml:space="preserve"> </w:t>
      </w:r>
      <w:r w:rsidR="00E532E8">
        <w:rPr>
          <w:b/>
          <w:lang w:val="en-US"/>
        </w:rPr>
        <w:t>TLS</w:t>
      </w:r>
      <w:r w:rsidR="00E532E8" w:rsidRPr="00E532E8">
        <w:rPr>
          <w:b/>
        </w:rPr>
        <w:t xml:space="preserve"> 31</w:t>
      </w:r>
      <w:r w:rsidR="00E532E8">
        <w:rPr>
          <w:b/>
          <w:lang w:val="en-US"/>
        </w:rPr>
        <w:t>x</w:t>
      </w:r>
      <w:r w:rsidR="00E532E8" w:rsidRPr="00E532E8">
        <w:rPr>
          <w:b/>
        </w:rPr>
        <w:t>10,5</w:t>
      </w:r>
      <w:r w:rsidR="00E532E8">
        <w:rPr>
          <w:b/>
          <w:lang w:val="en-US"/>
        </w:rPr>
        <w:t>R</w:t>
      </w:r>
      <w:r w:rsidR="00E532E8" w:rsidRPr="00E532E8">
        <w:rPr>
          <w:b/>
        </w:rPr>
        <w:t>15</w:t>
      </w:r>
      <w:r w:rsidRPr="000B1965">
        <w:rPr>
          <w:b/>
        </w:rPr>
        <w:t>.</w:t>
      </w:r>
    </w:p>
    <w:p w:rsidR="00513953" w:rsidRPr="000B1965" w:rsidRDefault="00513953" w:rsidP="00513953">
      <w:pPr>
        <w:numPr>
          <w:ilvl w:val="2"/>
          <w:numId w:val="21"/>
        </w:numPr>
        <w:tabs>
          <w:tab w:val="left" w:pos="570"/>
          <w:tab w:val="left" w:pos="4320"/>
        </w:tabs>
        <w:jc w:val="both"/>
        <w:rPr>
          <w:b/>
          <w:bCs/>
          <w:caps/>
        </w:rPr>
      </w:pPr>
      <w:r w:rsidRPr="000B1965">
        <w:rPr>
          <w:b/>
        </w:rPr>
        <w:t xml:space="preserve">За занятое ТРЕТЬЕ МЕСТО победитель получает ценный приз в виде комплекта из двух </w:t>
      </w:r>
      <w:proofErr w:type="spellStart"/>
      <w:r w:rsidRPr="000B1965">
        <w:rPr>
          <w:b/>
        </w:rPr>
        <w:t>пневмоблокировок</w:t>
      </w:r>
      <w:proofErr w:type="spellEnd"/>
      <w:r w:rsidRPr="000B1965">
        <w:rPr>
          <w:b/>
        </w:rPr>
        <w:t xml:space="preserve"> (с компрессором).</w:t>
      </w:r>
    </w:p>
    <w:p w:rsidR="00513953" w:rsidRPr="000B1965" w:rsidRDefault="00513953" w:rsidP="00513953">
      <w:pPr>
        <w:numPr>
          <w:ilvl w:val="2"/>
          <w:numId w:val="21"/>
        </w:numPr>
        <w:tabs>
          <w:tab w:val="left" w:pos="570"/>
          <w:tab w:val="left" w:pos="4320"/>
        </w:tabs>
        <w:jc w:val="both"/>
        <w:rPr>
          <w:b/>
          <w:bCs/>
          <w:caps/>
        </w:rPr>
      </w:pPr>
      <w:r w:rsidRPr="000B1965">
        <w:rPr>
          <w:b/>
        </w:rPr>
        <w:t>За занятое ЧЕТВЕРТОЕ МЕСТО победитель получает ценный приз в виде лебедки марки «</w:t>
      </w:r>
      <w:r w:rsidRPr="000B1965">
        <w:rPr>
          <w:b/>
          <w:lang w:val="en-US"/>
        </w:rPr>
        <w:t>SPRUT</w:t>
      </w:r>
      <w:r w:rsidRPr="000B1965">
        <w:rPr>
          <w:b/>
        </w:rPr>
        <w:t xml:space="preserve"> </w:t>
      </w:r>
      <w:r w:rsidRPr="000B1965">
        <w:rPr>
          <w:b/>
          <w:lang w:val="en-US"/>
        </w:rPr>
        <w:t>SPORT</w:t>
      </w:r>
      <w:r w:rsidRPr="000B1965">
        <w:rPr>
          <w:b/>
        </w:rPr>
        <w:t>».</w:t>
      </w:r>
    </w:p>
    <w:p w:rsidR="00513953" w:rsidRPr="000B1965" w:rsidRDefault="00513953" w:rsidP="00513953">
      <w:pPr>
        <w:numPr>
          <w:ilvl w:val="2"/>
          <w:numId w:val="21"/>
        </w:numPr>
        <w:tabs>
          <w:tab w:val="left" w:pos="570"/>
          <w:tab w:val="left" w:pos="4320"/>
        </w:tabs>
        <w:jc w:val="both"/>
        <w:rPr>
          <w:b/>
          <w:bCs/>
          <w:caps/>
        </w:rPr>
      </w:pPr>
      <w:r w:rsidRPr="000B1965">
        <w:rPr>
          <w:b/>
        </w:rPr>
        <w:t>За занятое ПЯТОЕ МЕСТО победитель получает ценный приз в виде двух комплектов амортизаторов «</w:t>
      </w:r>
      <w:r w:rsidRPr="000B1965">
        <w:rPr>
          <w:b/>
          <w:lang w:val="en-US"/>
        </w:rPr>
        <w:t>RANCHO</w:t>
      </w:r>
      <w:r w:rsidRPr="000B1965">
        <w:rPr>
          <w:b/>
        </w:rPr>
        <w:t xml:space="preserve">» (8 </w:t>
      </w:r>
      <w:proofErr w:type="spellStart"/>
      <w:proofErr w:type="gramStart"/>
      <w:r w:rsidRPr="000B1965">
        <w:rPr>
          <w:b/>
        </w:rPr>
        <w:t>шт</w:t>
      </w:r>
      <w:proofErr w:type="spellEnd"/>
      <w:proofErr w:type="gramEnd"/>
      <w:r w:rsidRPr="000B1965">
        <w:rPr>
          <w:b/>
        </w:rPr>
        <w:t>).</w:t>
      </w:r>
    </w:p>
    <w:p w:rsidR="00513953" w:rsidRPr="00567CE3" w:rsidRDefault="00513953" w:rsidP="00835DA2">
      <w:pPr>
        <w:tabs>
          <w:tab w:val="left" w:pos="570"/>
          <w:tab w:val="left" w:pos="4320"/>
        </w:tabs>
        <w:jc w:val="both"/>
        <w:rPr>
          <w:bCs/>
          <w:caps/>
        </w:rPr>
      </w:pPr>
      <w:r w:rsidRPr="0020359D">
        <w:t xml:space="preserve">Возможно награждение дополнительными ценными и денежными призами участников и призеров </w:t>
      </w:r>
      <w:r w:rsidR="00846252">
        <w:t>Фестиваля</w:t>
      </w:r>
      <w:r>
        <w:t>, по усмотрению Организаторов и С</w:t>
      </w:r>
      <w:r w:rsidRPr="0020359D">
        <w:t>п</w:t>
      </w:r>
      <w:r>
        <w:t>о</w:t>
      </w:r>
      <w:r w:rsidRPr="0020359D">
        <w:t xml:space="preserve">нсоров </w:t>
      </w:r>
      <w:r w:rsidR="00846252">
        <w:t>Фестиваля</w:t>
      </w:r>
      <w:r w:rsidRPr="0020359D">
        <w:t>.</w:t>
      </w:r>
    </w:p>
    <w:p w:rsidR="00567CE3" w:rsidRDefault="00567CE3" w:rsidP="00567CE3">
      <w:pPr>
        <w:tabs>
          <w:tab w:val="left" w:pos="570"/>
          <w:tab w:val="left" w:pos="4320"/>
        </w:tabs>
        <w:jc w:val="both"/>
        <w:rPr>
          <w:lang w:val="en-US"/>
        </w:rPr>
      </w:pPr>
    </w:p>
    <w:p w:rsidR="00567CE3" w:rsidRDefault="00567CE3" w:rsidP="00567CE3">
      <w:pPr>
        <w:tabs>
          <w:tab w:val="left" w:pos="570"/>
          <w:tab w:val="left" w:pos="4320"/>
        </w:tabs>
        <w:jc w:val="both"/>
        <w:rPr>
          <w:lang w:val="en-US"/>
        </w:rPr>
      </w:pPr>
    </w:p>
    <w:p w:rsidR="00567CE3" w:rsidRDefault="00567CE3" w:rsidP="00567CE3">
      <w:r>
        <w:t>ПРИЛОЖЕНИЕ №1</w:t>
      </w:r>
    </w:p>
    <w:p w:rsidR="00567CE3" w:rsidRDefault="00567CE3" w:rsidP="00567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900"/>
        <w:gridCol w:w="1440"/>
        <w:gridCol w:w="1140"/>
        <w:gridCol w:w="1320"/>
        <w:gridCol w:w="1200"/>
      </w:tblGrid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Нарушение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Отказ в старте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Незачёт 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Исключение из соревнований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</w:rPr>
              <w:t>Пенализация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Денежный штраф % от стартового взноса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Решение </w:t>
            </w:r>
            <w:proofErr w:type="spellStart"/>
            <w:r w:rsidR="00835DA2">
              <w:rPr>
                <w:b/>
                <w:sz w:val="18"/>
                <w:szCs w:val="18"/>
              </w:rPr>
              <w:t>рукогона</w:t>
            </w:r>
            <w:proofErr w:type="spellEnd"/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Несоответствие автомобиля заявленной группе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P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Преднамеренное уничтожение контрольного пункта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Управление 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членом экипажа не имеющим водительского удостоверения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Нарушение численного состава экипажа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Обман, неспортивное поведение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Отсутствие или неправильное расположение эмблем/стартового номера</w:t>
            </w:r>
          </w:p>
          <w:p w:rsidR="00567CE3" w:rsidRDefault="00567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нарушение</w:t>
            </w:r>
          </w:p>
          <w:p w:rsidR="00567CE3" w:rsidRDefault="00567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нарушение</w:t>
            </w:r>
          </w:p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 нарушение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10%</w:t>
            </w:r>
          </w:p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Отсутствие рекламы организатора</w:t>
            </w:r>
          </w:p>
          <w:p w:rsidR="00567CE3" w:rsidRDefault="00567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нарушение</w:t>
            </w:r>
          </w:p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повторное нарушение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10%</w:t>
            </w:r>
          </w:p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Прохождение АП и ТИ вне расписания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Непрохождение</w:t>
            </w:r>
            <w:proofErr w:type="spellEnd"/>
            <w:r>
              <w:rPr>
                <w:sz w:val="20"/>
                <w:szCs w:val="20"/>
              </w:rPr>
              <w:t xml:space="preserve"> АП и 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Отсутствие идентифицирующих маркировок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Обман, ложная маркировка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67CE3" w:rsidTr="00567CE3">
        <w:trPr>
          <w:trHeight w:val="5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Перевозка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3" w:rsidRDefault="00567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Проезд через любой судейский пункт на буксире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 w:rsidP="00A4278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 w:rsidP="00A4278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Нарушение, касающееся сервиса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Нарушения, касающиеся действий в аварийной ситуации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Отсутствие отметок или не предъявление Контрольной Карты на любом судейском пункте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Самовольное исправление или изменение данных в Контрольной Карте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 сдача Контрольной Карты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 соблюдение маршрута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Превышение норматива на 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Нарушение требований безопасности на 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A97725" w:rsidP="00A9772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 часов за каждое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Выезд на трассу СУ до закрытия финиша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Преднамеренное блокирование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Нарушение требований безопасности на старте 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 данном 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Фальстарт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Минимум 1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rPr>
          <w:trHeight w:val="6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Отказ стартовать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Нарушение требований безопасности на финише 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Создание помех для финиша других участников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rPr>
          <w:trHeight w:val="8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Нарушение правил проезда через контрольную зону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 w:rsidP="00A4278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rPr>
          <w:trHeight w:val="4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Невыполнение указаний судей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 прохождение контрольного пункта без судей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Дополнительный регламент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Слив нефтепродуктов и технических </w:t>
            </w:r>
            <w:r>
              <w:rPr>
                <w:sz w:val="20"/>
                <w:szCs w:val="20"/>
              </w:rPr>
              <w:lastRenderedPageBreak/>
              <w:t>жидкостей на землю и в водоёмы, а также оставление после себя следов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Дополнительный регламент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лебёдки без </w:t>
            </w:r>
            <w:proofErr w:type="spellStart"/>
            <w:r>
              <w:rPr>
                <w:sz w:val="20"/>
                <w:szCs w:val="20"/>
              </w:rPr>
              <w:t>корозащитной</w:t>
            </w:r>
            <w:proofErr w:type="spellEnd"/>
            <w:r>
              <w:rPr>
                <w:sz w:val="20"/>
                <w:szCs w:val="20"/>
              </w:rPr>
              <w:t xml:space="preserve"> стропы.</w:t>
            </w:r>
          </w:p>
          <w:p w:rsidR="00195DBD" w:rsidRDefault="0019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нарушение</w:t>
            </w:r>
          </w:p>
          <w:p w:rsidR="00195DBD" w:rsidRDefault="0019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нарушение</w:t>
            </w:r>
          </w:p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3-е нарушение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Дополнительный регламент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Использование топора/пилы для валки живых деревьев.</w:t>
            </w:r>
          </w:p>
          <w:p w:rsidR="00195DBD" w:rsidRDefault="0019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нарушение</w:t>
            </w:r>
          </w:p>
          <w:p w:rsidR="00195DBD" w:rsidRDefault="0019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нарушение</w:t>
            </w:r>
          </w:p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3-е нарушение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Дополнительный регламент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jc w:val="center"/>
              <w:rPr>
                <w:sz w:val="20"/>
                <w:szCs w:val="20"/>
              </w:rPr>
            </w:pPr>
          </w:p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95DBD" w:rsidTr="00567C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Наличие огнестрельного оружия при себе и/или в автомобиле во время фестиваля.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BD" w:rsidRDefault="00195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567CE3" w:rsidRDefault="00567CE3" w:rsidP="00567CE3">
      <w:pPr>
        <w:rPr>
          <w:sz w:val="20"/>
          <w:szCs w:val="20"/>
          <w:lang w:eastAsia="ar-SA"/>
        </w:rPr>
      </w:pPr>
    </w:p>
    <w:p w:rsidR="00567CE3" w:rsidRDefault="00567CE3" w:rsidP="00567CE3">
      <w:pPr>
        <w:jc w:val="center"/>
      </w:pPr>
    </w:p>
    <w:p w:rsidR="00567CE3" w:rsidRPr="0020359D" w:rsidRDefault="00567CE3" w:rsidP="00567CE3">
      <w:pPr>
        <w:tabs>
          <w:tab w:val="left" w:pos="570"/>
          <w:tab w:val="left" w:pos="4320"/>
        </w:tabs>
        <w:jc w:val="both"/>
        <w:rPr>
          <w:bCs/>
          <w:caps/>
        </w:rPr>
      </w:pPr>
    </w:p>
    <w:sectPr w:rsidR="00567CE3" w:rsidRPr="0020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Eugen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C2EA2"/>
    <w:multiLevelType w:val="multilevel"/>
    <w:tmpl w:val="ADD2F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265B96"/>
    <w:multiLevelType w:val="hybridMultilevel"/>
    <w:tmpl w:val="C7FC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20D01"/>
    <w:multiLevelType w:val="multilevel"/>
    <w:tmpl w:val="46A6A73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876164"/>
    <w:multiLevelType w:val="multilevel"/>
    <w:tmpl w:val="F5A8D3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FA7CFC"/>
    <w:multiLevelType w:val="hybridMultilevel"/>
    <w:tmpl w:val="560C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0E0D2BF8"/>
    <w:multiLevelType w:val="multilevel"/>
    <w:tmpl w:val="5A6C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4C0A6A"/>
    <w:multiLevelType w:val="multilevel"/>
    <w:tmpl w:val="77EE77C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0FB95162"/>
    <w:multiLevelType w:val="multilevel"/>
    <w:tmpl w:val="D5384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935597"/>
    <w:multiLevelType w:val="hybridMultilevel"/>
    <w:tmpl w:val="A066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149C4B89"/>
    <w:multiLevelType w:val="hybridMultilevel"/>
    <w:tmpl w:val="1C1E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1B8A24E4"/>
    <w:multiLevelType w:val="hybridMultilevel"/>
    <w:tmpl w:val="E588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1D0D2532"/>
    <w:multiLevelType w:val="hybridMultilevel"/>
    <w:tmpl w:val="6BAC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21F85DB5"/>
    <w:multiLevelType w:val="multilevel"/>
    <w:tmpl w:val="5A6C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870E1D"/>
    <w:multiLevelType w:val="hybridMultilevel"/>
    <w:tmpl w:val="30E41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835BA"/>
    <w:multiLevelType w:val="multilevel"/>
    <w:tmpl w:val="BA549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E13B9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0062B2"/>
    <w:multiLevelType w:val="multilevel"/>
    <w:tmpl w:val="25CC462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CE10BF"/>
    <w:multiLevelType w:val="hybridMultilevel"/>
    <w:tmpl w:val="24A05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A545D"/>
    <w:multiLevelType w:val="hybridMultilevel"/>
    <w:tmpl w:val="87F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37A56C0"/>
    <w:multiLevelType w:val="hybridMultilevel"/>
    <w:tmpl w:val="A9EE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44495E6E"/>
    <w:multiLevelType w:val="hybridMultilevel"/>
    <w:tmpl w:val="F3D6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27D0F"/>
    <w:multiLevelType w:val="singleLevel"/>
    <w:tmpl w:val="4B827D0F"/>
    <w:name w:val="Нcdуf3мecеe5рf0оeeвe2аe0нedнedыfbйe9 сf1пefиe8сf1оeeкea 2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23">
    <w:nsid w:val="4B827D10"/>
    <w:multiLevelType w:val="singleLevel"/>
    <w:tmpl w:val="4B827D10"/>
    <w:name w:val="Нcdуf3мecеe5рf0оeeвe2аe0нedнedыfbйe9 сf1пefиe8сf1оeeкea 3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24">
    <w:nsid w:val="4C2A38F0"/>
    <w:multiLevelType w:val="multilevel"/>
    <w:tmpl w:val="1026C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754229"/>
    <w:multiLevelType w:val="multilevel"/>
    <w:tmpl w:val="D63E80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BF07A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645C83"/>
    <w:multiLevelType w:val="multilevel"/>
    <w:tmpl w:val="D192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B42135"/>
    <w:multiLevelType w:val="multilevel"/>
    <w:tmpl w:val="EA6E15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609267E"/>
    <w:multiLevelType w:val="hybridMultilevel"/>
    <w:tmpl w:val="D99A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0">
    <w:nsid w:val="6FA016A7"/>
    <w:multiLevelType w:val="multilevel"/>
    <w:tmpl w:val="CBEA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7D87B0A"/>
    <w:multiLevelType w:val="hybridMultilevel"/>
    <w:tmpl w:val="218E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4"/>
  </w:num>
  <w:num w:numId="5">
    <w:abstractNumId w:val="2"/>
  </w:num>
  <w:num w:numId="6">
    <w:abstractNumId w:val="1"/>
  </w:num>
  <w:num w:numId="7">
    <w:abstractNumId w:val="25"/>
  </w:num>
  <w:num w:numId="8">
    <w:abstractNumId w:val="16"/>
  </w:num>
  <w:num w:numId="9">
    <w:abstractNumId w:val="26"/>
  </w:num>
  <w:num w:numId="10">
    <w:abstractNumId w:val="0"/>
  </w:num>
  <w:num w:numId="11">
    <w:abstractNumId w:val="15"/>
  </w:num>
  <w:num w:numId="12">
    <w:abstractNumId w:val="21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  <w:num w:numId="17">
    <w:abstractNumId w:val="18"/>
  </w:num>
  <w:num w:numId="18">
    <w:abstractNumId w:val="27"/>
  </w:num>
  <w:num w:numId="19">
    <w:abstractNumId w:val="30"/>
  </w:num>
  <w:num w:numId="20">
    <w:abstractNumId w:val="24"/>
  </w:num>
  <w:num w:numId="21">
    <w:abstractNumId w:val="4"/>
  </w:num>
  <w:num w:numId="22">
    <w:abstractNumId w:val="28"/>
  </w:num>
  <w:num w:numId="23">
    <w:abstractNumId w:val="20"/>
  </w:num>
  <w:num w:numId="24">
    <w:abstractNumId w:val="31"/>
  </w:num>
  <w:num w:numId="25">
    <w:abstractNumId w:val="10"/>
  </w:num>
  <w:num w:numId="26">
    <w:abstractNumId w:val="18"/>
  </w:num>
  <w:num w:numId="27">
    <w:abstractNumId w:val="18"/>
  </w:num>
  <w:num w:numId="28">
    <w:abstractNumId w:val="3"/>
  </w:num>
  <w:num w:numId="29">
    <w:abstractNumId w:val="17"/>
  </w:num>
  <w:num w:numId="30">
    <w:abstractNumId w:val="9"/>
  </w:num>
  <w:num w:numId="31">
    <w:abstractNumId w:val="19"/>
  </w:num>
  <w:num w:numId="32">
    <w:abstractNumId w:val="5"/>
  </w:num>
  <w:num w:numId="33">
    <w:abstractNumId w:val="11"/>
  </w:num>
  <w:num w:numId="34">
    <w:abstractNumId w:val="12"/>
  </w:num>
  <w:num w:numId="35">
    <w:abstractNumId w:val="29"/>
  </w:num>
  <w:num w:numId="36">
    <w:abstractNumId w:val="1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4220"/>
    <w:rsid w:val="00014527"/>
    <w:rsid w:val="00016A43"/>
    <w:rsid w:val="0001771B"/>
    <w:rsid w:val="000250FB"/>
    <w:rsid w:val="000531BF"/>
    <w:rsid w:val="00067331"/>
    <w:rsid w:val="000711D1"/>
    <w:rsid w:val="00072025"/>
    <w:rsid w:val="000A0621"/>
    <w:rsid w:val="000A2F9D"/>
    <w:rsid w:val="000B1965"/>
    <w:rsid w:val="000D12DA"/>
    <w:rsid w:val="000D5970"/>
    <w:rsid w:val="000E1A0B"/>
    <w:rsid w:val="000F0B54"/>
    <w:rsid w:val="00121E9D"/>
    <w:rsid w:val="001735F8"/>
    <w:rsid w:val="001829C3"/>
    <w:rsid w:val="00184220"/>
    <w:rsid w:val="00195DBD"/>
    <w:rsid w:val="001A0E92"/>
    <w:rsid w:val="001A13BC"/>
    <w:rsid w:val="001A7D3F"/>
    <w:rsid w:val="001B26AF"/>
    <w:rsid w:val="001C6025"/>
    <w:rsid w:val="001C6DFA"/>
    <w:rsid w:val="001F20A5"/>
    <w:rsid w:val="0020359D"/>
    <w:rsid w:val="00204C48"/>
    <w:rsid w:val="00223E5D"/>
    <w:rsid w:val="002648A5"/>
    <w:rsid w:val="00280895"/>
    <w:rsid w:val="002D0BAD"/>
    <w:rsid w:val="002D67D9"/>
    <w:rsid w:val="002F2F29"/>
    <w:rsid w:val="0036697E"/>
    <w:rsid w:val="00381E30"/>
    <w:rsid w:val="003A6CF8"/>
    <w:rsid w:val="003C6834"/>
    <w:rsid w:val="003D5DD2"/>
    <w:rsid w:val="0041358B"/>
    <w:rsid w:val="00430862"/>
    <w:rsid w:val="00446F23"/>
    <w:rsid w:val="004641B7"/>
    <w:rsid w:val="00496619"/>
    <w:rsid w:val="004A7515"/>
    <w:rsid w:val="004B702C"/>
    <w:rsid w:val="004C7815"/>
    <w:rsid w:val="0051125B"/>
    <w:rsid w:val="00513953"/>
    <w:rsid w:val="0053342A"/>
    <w:rsid w:val="005520D7"/>
    <w:rsid w:val="00556285"/>
    <w:rsid w:val="005660C7"/>
    <w:rsid w:val="00567CE3"/>
    <w:rsid w:val="005832B9"/>
    <w:rsid w:val="005909A2"/>
    <w:rsid w:val="005F17A6"/>
    <w:rsid w:val="005F2225"/>
    <w:rsid w:val="006529D4"/>
    <w:rsid w:val="006631F5"/>
    <w:rsid w:val="00675F4A"/>
    <w:rsid w:val="006D4783"/>
    <w:rsid w:val="006E1E5D"/>
    <w:rsid w:val="006E2476"/>
    <w:rsid w:val="006F57C8"/>
    <w:rsid w:val="00736B2E"/>
    <w:rsid w:val="007411CC"/>
    <w:rsid w:val="00752DBE"/>
    <w:rsid w:val="007B3D82"/>
    <w:rsid w:val="007B4B81"/>
    <w:rsid w:val="007C31F9"/>
    <w:rsid w:val="007C6402"/>
    <w:rsid w:val="007E0A27"/>
    <w:rsid w:val="007E4669"/>
    <w:rsid w:val="007F0FEF"/>
    <w:rsid w:val="007F1B91"/>
    <w:rsid w:val="007F4A52"/>
    <w:rsid w:val="00835DA2"/>
    <w:rsid w:val="00846252"/>
    <w:rsid w:val="0084643E"/>
    <w:rsid w:val="0085717C"/>
    <w:rsid w:val="008636DC"/>
    <w:rsid w:val="00864754"/>
    <w:rsid w:val="0087710A"/>
    <w:rsid w:val="008A2CF5"/>
    <w:rsid w:val="008B318F"/>
    <w:rsid w:val="009106A9"/>
    <w:rsid w:val="00912810"/>
    <w:rsid w:val="00913443"/>
    <w:rsid w:val="00996761"/>
    <w:rsid w:val="009A4B14"/>
    <w:rsid w:val="009F0E03"/>
    <w:rsid w:val="00A14586"/>
    <w:rsid w:val="00A4278C"/>
    <w:rsid w:val="00A543D2"/>
    <w:rsid w:val="00A66D9D"/>
    <w:rsid w:val="00A97725"/>
    <w:rsid w:val="00AB3594"/>
    <w:rsid w:val="00AC4460"/>
    <w:rsid w:val="00AD3A91"/>
    <w:rsid w:val="00AD4CCA"/>
    <w:rsid w:val="00AF0C94"/>
    <w:rsid w:val="00B1331D"/>
    <w:rsid w:val="00B26735"/>
    <w:rsid w:val="00B32679"/>
    <w:rsid w:val="00B5365F"/>
    <w:rsid w:val="00B62980"/>
    <w:rsid w:val="00B64F80"/>
    <w:rsid w:val="00B67E3E"/>
    <w:rsid w:val="00BA2F53"/>
    <w:rsid w:val="00BA44C1"/>
    <w:rsid w:val="00BA48D6"/>
    <w:rsid w:val="00BA49EF"/>
    <w:rsid w:val="00BB6430"/>
    <w:rsid w:val="00BC6C3E"/>
    <w:rsid w:val="00BD2CEB"/>
    <w:rsid w:val="00C0637B"/>
    <w:rsid w:val="00C16693"/>
    <w:rsid w:val="00C40859"/>
    <w:rsid w:val="00C476ED"/>
    <w:rsid w:val="00C74427"/>
    <w:rsid w:val="00C948B4"/>
    <w:rsid w:val="00C96225"/>
    <w:rsid w:val="00C964DD"/>
    <w:rsid w:val="00CC06FD"/>
    <w:rsid w:val="00CE13FE"/>
    <w:rsid w:val="00CF0E56"/>
    <w:rsid w:val="00D15104"/>
    <w:rsid w:val="00D169F4"/>
    <w:rsid w:val="00D278FF"/>
    <w:rsid w:val="00D34C83"/>
    <w:rsid w:val="00D37FCF"/>
    <w:rsid w:val="00D43DD6"/>
    <w:rsid w:val="00D56390"/>
    <w:rsid w:val="00DB504F"/>
    <w:rsid w:val="00DD0207"/>
    <w:rsid w:val="00E532E8"/>
    <w:rsid w:val="00E566F3"/>
    <w:rsid w:val="00E60389"/>
    <w:rsid w:val="00E77ADB"/>
    <w:rsid w:val="00E8305B"/>
    <w:rsid w:val="00E86573"/>
    <w:rsid w:val="00E91378"/>
    <w:rsid w:val="00EA6DDA"/>
    <w:rsid w:val="00EB41C7"/>
    <w:rsid w:val="00EE0B06"/>
    <w:rsid w:val="00EF1E2B"/>
    <w:rsid w:val="00EF3AB8"/>
    <w:rsid w:val="00F30B08"/>
    <w:rsid w:val="00F922AD"/>
    <w:rsid w:val="00FB432B"/>
    <w:rsid w:val="00FC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26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29C3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aps/>
      <w:sz w:val="144"/>
      <w:lang w:eastAsia="ar-SA"/>
    </w:rPr>
  </w:style>
  <w:style w:type="paragraph" w:styleId="3">
    <w:name w:val="heading 3"/>
    <w:basedOn w:val="a"/>
    <w:next w:val="a"/>
    <w:qFormat/>
    <w:rsid w:val="007C3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B3D82"/>
    <w:rPr>
      <w:color w:val="0000FF"/>
      <w:u w:val="single"/>
    </w:rPr>
  </w:style>
  <w:style w:type="table" w:styleId="a4">
    <w:name w:val="Table Grid"/>
    <w:basedOn w:val="a1"/>
    <w:rsid w:val="006D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next w:val="a"/>
    <w:rsid w:val="00BB643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Balloon Text"/>
    <w:basedOn w:val="a"/>
    <w:semiHidden/>
    <w:rsid w:val="001C6DF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1C6025"/>
    <w:pPr>
      <w:suppressAutoHyphens/>
      <w:ind w:firstLine="567"/>
      <w:jc w:val="both"/>
    </w:pPr>
    <w:rPr>
      <w:rFonts w:ascii="FuturaEugenia" w:hAnsi="FuturaEugenia"/>
      <w:i/>
      <w:iCs/>
      <w:color w:val="000080"/>
      <w:lang w:eastAsia="ar-SA"/>
    </w:rPr>
  </w:style>
  <w:style w:type="paragraph" w:styleId="a6">
    <w:name w:val="Body Text Indent"/>
    <w:basedOn w:val="a"/>
    <w:rsid w:val="001C6025"/>
    <w:pPr>
      <w:tabs>
        <w:tab w:val="left" w:pos="900"/>
      </w:tabs>
      <w:suppressAutoHyphens/>
      <w:spacing w:before="120" w:after="280"/>
      <w:ind w:left="900"/>
      <w:jc w:val="both"/>
    </w:pPr>
    <w:rPr>
      <w:rFonts w:ascii="Arial" w:hAnsi="Arial" w:cs="Arial"/>
      <w:sz w:val="22"/>
      <w:lang w:eastAsia="ar-SA"/>
    </w:rPr>
  </w:style>
  <w:style w:type="paragraph" w:customStyle="1" w:styleId="Normal">
    <w:name w:val="Normal"/>
    <w:rsid w:val="001C6025"/>
    <w:pPr>
      <w:widowControl w:val="0"/>
    </w:pPr>
    <w:rPr>
      <w:rFonts w:ascii="Courier New" w:hAnsi="Courier New"/>
      <w:snapToGrid w:val="0"/>
      <w:color w:val="808080"/>
      <w:kern w:val="28"/>
      <w:sz w:val="22"/>
    </w:rPr>
  </w:style>
  <w:style w:type="character" w:styleId="a7">
    <w:name w:val="Strong"/>
    <w:basedOn w:val="a0"/>
    <w:uiPriority w:val="22"/>
    <w:qFormat/>
    <w:rsid w:val="00DB5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ut-trof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z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zi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rut-trof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Company</Company>
  <LinksUpToDate>false</LinksUpToDate>
  <CharactersWithSpaces>20021</CharactersWithSpaces>
  <SharedDoc>false</SharedDoc>
  <HLinks>
    <vt:vector size="18" baseType="variant">
      <vt:variant>
        <vt:i4>2752585</vt:i4>
      </vt:variant>
      <vt:variant>
        <vt:i4>6</vt:i4>
      </vt:variant>
      <vt:variant>
        <vt:i4>0</vt:i4>
      </vt:variant>
      <vt:variant>
        <vt:i4>5</vt:i4>
      </vt:variant>
      <vt:variant>
        <vt:lpwstr>mailto:sprut-trofy@mail.ru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Admin</cp:lastModifiedBy>
  <cp:revision>5</cp:revision>
  <cp:lastPrinted>2014-04-25T06:30:00Z</cp:lastPrinted>
  <dcterms:created xsi:type="dcterms:W3CDTF">2018-02-21T04:24:00Z</dcterms:created>
  <dcterms:modified xsi:type="dcterms:W3CDTF">2018-02-21T04:31:00Z</dcterms:modified>
</cp:coreProperties>
</file>